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D9D8" w14:textId="77777777" w:rsidR="00134267" w:rsidRPr="00A62E0D" w:rsidRDefault="00134267" w:rsidP="005B4A94">
      <w:pPr>
        <w:tabs>
          <w:tab w:val="left" w:pos="2552"/>
        </w:tabs>
        <w:ind w:left="2552" w:hanging="2552"/>
        <w:jc w:val="center"/>
        <w:rPr>
          <w:rFonts w:ascii="Source Sans Pro" w:hAnsi="Source Sans Pro" w:cs="Arial"/>
          <w:b/>
          <w:bCs/>
          <w:color w:val="235B4E"/>
          <w:sz w:val="22"/>
          <w:szCs w:val="22"/>
        </w:rPr>
      </w:pPr>
      <w:r w:rsidRPr="00A62E0D">
        <w:rPr>
          <w:rFonts w:ascii="Source Sans Pro" w:hAnsi="Source Sans Pro" w:cs="Arial"/>
          <w:b/>
          <w:bCs/>
          <w:color w:val="235B4E"/>
          <w:sz w:val="22"/>
          <w:szCs w:val="22"/>
        </w:rPr>
        <w:t>PUBLICADO EN LA GACETA OFICIAL DE LA CIUDAD DE MÉXICO</w:t>
      </w:r>
    </w:p>
    <w:p w14:paraId="296EF3C2" w14:textId="6E6C8058" w:rsidR="00134267" w:rsidRPr="00A62E0D" w:rsidRDefault="00134267" w:rsidP="005B4A94">
      <w:pPr>
        <w:tabs>
          <w:tab w:val="left" w:pos="2552"/>
        </w:tabs>
        <w:jc w:val="center"/>
        <w:rPr>
          <w:rFonts w:ascii="Source Sans Pro" w:hAnsi="Source Sans Pro" w:cs="Arial"/>
          <w:b/>
          <w:bCs/>
          <w:color w:val="235B4E"/>
          <w:sz w:val="22"/>
          <w:szCs w:val="22"/>
        </w:rPr>
      </w:pPr>
      <w:r w:rsidRPr="00A62E0D">
        <w:rPr>
          <w:rFonts w:ascii="Source Sans Pro" w:hAnsi="Source Sans Pro" w:cs="Arial"/>
          <w:b/>
          <w:bCs/>
          <w:color w:val="235B4E"/>
          <w:sz w:val="22"/>
          <w:szCs w:val="22"/>
        </w:rPr>
        <w:t>EL 0</w:t>
      </w:r>
      <w:r w:rsidR="000B0505" w:rsidRPr="00A62E0D">
        <w:rPr>
          <w:rFonts w:ascii="Source Sans Pro" w:hAnsi="Source Sans Pro" w:cs="Arial"/>
          <w:b/>
          <w:bCs/>
          <w:color w:val="235B4E"/>
          <w:sz w:val="22"/>
          <w:szCs w:val="22"/>
        </w:rPr>
        <w:t>7</w:t>
      </w:r>
      <w:r w:rsidRPr="00A62E0D">
        <w:rPr>
          <w:rFonts w:ascii="Source Sans Pro" w:hAnsi="Source Sans Pro" w:cs="Arial"/>
          <w:b/>
          <w:bCs/>
          <w:color w:val="235B4E"/>
          <w:sz w:val="22"/>
          <w:szCs w:val="22"/>
        </w:rPr>
        <w:t xml:space="preserve"> DE </w:t>
      </w:r>
      <w:r w:rsidR="000B0505" w:rsidRPr="00A62E0D">
        <w:rPr>
          <w:rFonts w:ascii="Source Sans Pro" w:hAnsi="Source Sans Pro" w:cs="Arial"/>
          <w:b/>
          <w:bCs/>
          <w:color w:val="235B4E"/>
          <w:sz w:val="22"/>
          <w:szCs w:val="22"/>
        </w:rPr>
        <w:t>SEPTIEMBRE</w:t>
      </w:r>
      <w:r w:rsidRPr="00A62E0D">
        <w:rPr>
          <w:rFonts w:ascii="Source Sans Pro" w:hAnsi="Source Sans Pro" w:cs="Arial"/>
          <w:b/>
          <w:bCs/>
          <w:color w:val="235B4E"/>
          <w:sz w:val="22"/>
          <w:szCs w:val="22"/>
        </w:rPr>
        <w:t xml:space="preserve"> DE 20</w:t>
      </w:r>
      <w:r w:rsidR="000B0505" w:rsidRPr="00A62E0D">
        <w:rPr>
          <w:rFonts w:ascii="Source Sans Pro" w:hAnsi="Source Sans Pro" w:cs="Arial"/>
          <w:b/>
          <w:bCs/>
          <w:color w:val="235B4E"/>
          <w:sz w:val="22"/>
          <w:szCs w:val="22"/>
        </w:rPr>
        <w:t>21</w:t>
      </w:r>
    </w:p>
    <w:p w14:paraId="208A2D79" w14:textId="77777777" w:rsidR="00134267" w:rsidRPr="00A62E0D" w:rsidRDefault="00134267" w:rsidP="005B4A94">
      <w:pPr>
        <w:tabs>
          <w:tab w:val="left" w:pos="2552"/>
        </w:tabs>
        <w:jc w:val="center"/>
        <w:rPr>
          <w:rFonts w:ascii="Source Sans Pro" w:hAnsi="Source Sans Pro" w:cs="Arial"/>
          <w:b/>
          <w:bCs/>
          <w:color w:val="19AC00"/>
          <w:sz w:val="22"/>
          <w:szCs w:val="22"/>
        </w:rPr>
      </w:pPr>
    </w:p>
    <w:p w14:paraId="6FFF462F" w14:textId="4630D46D" w:rsidR="00134267" w:rsidRDefault="00134267" w:rsidP="005B4A94">
      <w:pPr>
        <w:tabs>
          <w:tab w:val="left" w:pos="2552"/>
        </w:tabs>
        <w:jc w:val="center"/>
        <w:rPr>
          <w:rFonts w:ascii="Source Sans Pro" w:hAnsi="Source Sans Pro" w:cs="Arial"/>
          <w:b/>
          <w:bCs/>
          <w:sz w:val="22"/>
          <w:szCs w:val="22"/>
        </w:rPr>
      </w:pPr>
      <w:r w:rsidRPr="00A62E0D">
        <w:rPr>
          <w:rFonts w:ascii="Source Sans Pro" w:hAnsi="Source Sans Pro" w:cs="Arial"/>
          <w:b/>
          <w:bCs/>
          <w:sz w:val="22"/>
          <w:szCs w:val="22"/>
        </w:rPr>
        <w:t>TEXTO VIGENTE</w:t>
      </w:r>
    </w:p>
    <w:p w14:paraId="5A5234C9" w14:textId="1EBFDF09" w:rsidR="00125B9A" w:rsidRDefault="00125B9A" w:rsidP="005B4A94">
      <w:pPr>
        <w:tabs>
          <w:tab w:val="left" w:pos="2552"/>
        </w:tabs>
        <w:jc w:val="center"/>
        <w:rPr>
          <w:rFonts w:ascii="Source Sans Pro" w:hAnsi="Source Sans Pro" w:cs="Arial"/>
          <w:b/>
          <w:bCs/>
          <w:sz w:val="22"/>
          <w:szCs w:val="22"/>
        </w:rPr>
      </w:pPr>
    </w:p>
    <w:p w14:paraId="32A56070" w14:textId="77777777" w:rsidR="00125B9A" w:rsidRPr="00A359B8" w:rsidRDefault="00125B9A" w:rsidP="005B4A94">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Última reforma publicada en la G.</w:t>
      </w:r>
      <w:proofErr w:type="gramStart"/>
      <w:r w:rsidRPr="00A359B8">
        <w:rPr>
          <w:rFonts w:ascii="Source Sans Pro" w:eastAsia="Arial" w:hAnsi="Source Sans Pro" w:cs="Arial"/>
          <w:b/>
          <w:color w:val="9F2241"/>
          <w:sz w:val="22"/>
          <w:szCs w:val="22"/>
        </w:rPr>
        <w:t>O.CDMX</w:t>
      </w:r>
      <w:proofErr w:type="gramEnd"/>
      <w:r w:rsidRPr="00A359B8">
        <w:rPr>
          <w:rFonts w:ascii="Source Sans Pro" w:eastAsia="Arial" w:hAnsi="Source Sans Pro" w:cs="Arial"/>
          <w:b/>
          <w:color w:val="9F2241"/>
          <w:sz w:val="22"/>
          <w:szCs w:val="22"/>
        </w:rPr>
        <w:t xml:space="preserve"> </w:t>
      </w:r>
    </w:p>
    <w:p w14:paraId="41DC11D8" w14:textId="647D1FD7" w:rsidR="00125B9A" w:rsidRPr="00125B9A" w:rsidRDefault="00125B9A" w:rsidP="005B4A94">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 xml:space="preserve">el </w:t>
      </w:r>
      <w:r w:rsidR="004F16CD">
        <w:rPr>
          <w:rFonts w:ascii="Source Sans Pro" w:eastAsia="Arial" w:hAnsi="Source Sans Pro" w:cs="Arial"/>
          <w:b/>
          <w:color w:val="9F2241"/>
          <w:sz w:val="22"/>
          <w:szCs w:val="22"/>
        </w:rPr>
        <w:t>11</w:t>
      </w:r>
      <w:r>
        <w:rPr>
          <w:rFonts w:ascii="Source Sans Pro" w:eastAsia="Arial" w:hAnsi="Source Sans Pro" w:cs="Arial"/>
          <w:b/>
          <w:color w:val="9F2241"/>
          <w:sz w:val="22"/>
          <w:szCs w:val="22"/>
        </w:rPr>
        <w:t xml:space="preserve"> de </w:t>
      </w:r>
      <w:r w:rsidR="004F16CD">
        <w:rPr>
          <w:rFonts w:ascii="Source Sans Pro" w:eastAsia="Arial" w:hAnsi="Source Sans Pro" w:cs="Arial"/>
          <w:b/>
          <w:color w:val="9F2241"/>
          <w:sz w:val="22"/>
          <w:szCs w:val="22"/>
        </w:rPr>
        <w:t>noviembre</w:t>
      </w:r>
      <w:r>
        <w:rPr>
          <w:rFonts w:ascii="Source Sans Pro" w:eastAsia="Arial" w:hAnsi="Source Sans Pro" w:cs="Arial"/>
          <w:b/>
          <w:color w:val="9F2241"/>
          <w:sz w:val="22"/>
          <w:szCs w:val="22"/>
        </w:rPr>
        <w:t xml:space="preserve"> de 202</w:t>
      </w:r>
      <w:r w:rsidR="004F16CD">
        <w:rPr>
          <w:rFonts w:ascii="Source Sans Pro" w:eastAsia="Arial" w:hAnsi="Source Sans Pro" w:cs="Arial"/>
          <w:b/>
          <w:color w:val="9F2241"/>
          <w:sz w:val="22"/>
          <w:szCs w:val="22"/>
        </w:rPr>
        <w:t>2</w:t>
      </w:r>
    </w:p>
    <w:p w14:paraId="5A73BC37" w14:textId="250867A5" w:rsidR="00C56F2B" w:rsidRPr="00A62E0D" w:rsidRDefault="00C56F2B" w:rsidP="005B4A94">
      <w:pPr>
        <w:tabs>
          <w:tab w:val="left" w:pos="2552"/>
        </w:tabs>
        <w:jc w:val="center"/>
        <w:rPr>
          <w:rFonts w:ascii="Source Sans Pro" w:hAnsi="Source Sans Pro" w:cs="Arial"/>
          <w:b/>
          <w:bCs/>
          <w:sz w:val="20"/>
          <w:szCs w:val="20"/>
        </w:rPr>
      </w:pPr>
    </w:p>
    <w:p w14:paraId="58575D79" w14:textId="77777777"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DRA. CLAUDIA SHEINBAUM PARDO</w:t>
      </w:r>
      <w:r w:rsidRPr="00A62E0D">
        <w:rPr>
          <w:rFonts w:ascii="Source Sans Pro" w:hAnsi="Source Sans Pro" w:cs="Arial"/>
          <w:sz w:val="20"/>
          <w:szCs w:val="20"/>
        </w:rPr>
        <w:t xml:space="preserve">, Jefa de Gobierno de la Ciudad de México, a sus habitantes sabed. </w:t>
      </w:r>
    </w:p>
    <w:p w14:paraId="51876E65" w14:textId="77777777" w:rsidR="00C56F2B" w:rsidRPr="00A62E0D" w:rsidRDefault="00C56F2B" w:rsidP="005B4A94">
      <w:pPr>
        <w:tabs>
          <w:tab w:val="left" w:pos="2552"/>
        </w:tabs>
        <w:jc w:val="both"/>
        <w:rPr>
          <w:rFonts w:ascii="Source Sans Pro" w:hAnsi="Source Sans Pro" w:cs="Arial"/>
          <w:sz w:val="20"/>
          <w:szCs w:val="20"/>
        </w:rPr>
      </w:pPr>
    </w:p>
    <w:p w14:paraId="30C5B479" w14:textId="77777777"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Que el H. Congreso de la Ciudad de México I Legislatura, se ha servido dirigirme el siguiente: </w:t>
      </w:r>
    </w:p>
    <w:p w14:paraId="178897EE" w14:textId="77777777" w:rsidR="00C56F2B" w:rsidRPr="00A62E0D" w:rsidRDefault="00C56F2B" w:rsidP="005B4A94">
      <w:pPr>
        <w:tabs>
          <w:tab w:val="left" w:pos="2552"/>
        </w:tabs>
        <w:jc w:val="both"/>
        <w:rPr>
          <w:rFonts w:ascii="Source Sans Pro" w:hAnsi="Source Sans Pro" w:cs="Arial"/>
          <w:sz w:val="20"/>
          <w:szCs w:val="20"/>
        </w:rPr>
      </w:pPr>
    </w:p>
    <w:p w14:paraId="23306D89" w14:textId="23A50179"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DECRETO</w:t>
      </w:r>
    </w:p>
    <w:p w14:paraId="1C60246B" w14:textId="77777777" w:rsidR="00C56F2B" w:rsidRPr="00A62E0D" w:rsidRDefault="00C56F2B" w:rsidP="005B4A94">
      <w:pPr>
        <w:tabs>
          <w:tab w:val="left" w:pos="2552"/>
        </w:tabs>
        <w:jc w:val="center"/>
        <w:rPr>
          <w:rFonts w:ascii="Source Sans Pro" w:hAnsi="Source Sans Pro" w:cs="Arial"/>
          <w:b/>
          <w:bCs/>
          <w:sz w:val="20"/>
          <w:szCs w:val="20"/>
        </w:rPr>
      </w:pPr>
    </w:p>
    <w:p w14:paraId="5A204E5C" w14:textId="77777777"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CONGRESO DE LA CIUDAD DE MÉXICO</w:t>
      </w:r>
    </w:p>
    <w:p w14:paraId="3933B6A1" w14:textId="77777777" w:rsidR="00C56F2B" w:rsidRPr="00A62E0D" w:rsidRDefault="00C56F2B" w:rsidP="005B4A94">
      <w:pPr>
        <w:tabs>
          <w:tab w:val="left" w:pos="2552"/>
        </w:tabs>
        <w:jc w:val="center"/>
        <w:rPr>
          <w:rFonts w:ascii="Source Sans Pro" w:hAnsi="Source Sans Pro" w:cs="Arial"/>
          <w:b/>
          <w:bCs/>
          <w:sz w:val="20"/>
          <w:szCs w:val="20"/>
        </w:rPr>
      </w:pPr>
    </w:p>
    <w:p w14:paraId="3FFF62AC" w14:textId="0C3649BD"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I LEGISLATURA</w:t>
      </w:r>
    </w:p>
    <w:p w14:paraId="1D23EF4D" w14:textId="77777777" w:rsidR="00C56F2B" w:rsidRPr="00A62E0D" w:rsidRDefault="00C56F2B" w:rsidP="005B4A94">
      <w:pPr>
        <w:tabs>
          <w:tab w:val="left" w:pos="2552"/>
        </w:tabs>
        <w:jc w:val="center"/>
        <w:rPr>
          <w:rFonts w:ascii="Source Sans Pro" w:hAnsi="Source Sans Pro" w:cs="Arial"/>
          <w:b/>
          <w:bCs/>
          <w:sz w:val="20"/>
          <w:szCs w:val="20"/>
        </w:rPr>
      </w:pPr>
    </w:p>
    <w:p w14:paraId="46F42E51" w14:textId="19B795C7"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EL CONGRESO DE LA CIUDAD DE MÉXICO, DECRETA:</w:t>
      </w:r>
    </w:p>
    <w:p w14:paraId="78D10D91" w14:textId="77777777" w:rsidR="00C56F2B" w:rsidRPr="00A62E0D" w:rsidRDefault="00C56F2B" w:rsidP="005B4A94">
      <w:pPr>
        <w:tabs>
          <w:tab w:val="left" w:pos="2552"/>
        </w:tabs>
        <w:jc w:val="both"/>
        <w:rPr>
          <w:rFonts w:ascii="Source Sans Pro" w:hAnsi="Source Sans Pro" w:cs="Arial"/>
          <w:sz w:val="20"/>
          <w:szCs w:val="20"/>
        </w:rPr>
      </w:pPr>
    </w:p>
    <w:p w14:paraId="03863787" w14:textId="77777777"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ÚNICO. - SE EXPIDE LA LEY PARA EL RECONOCIMIENTO Y LA ATENCIÓN DE LAS PERSONAS LGBTTTI DE LA CIUDAD DE MÉXICO</w:t>
      </w:r>
      <w:r w:rsidRPr="00A62E0D">
        <w:rPr>
          <w:rFonts w:ascii="Source Sans Pro" w:hAnsi="Source Sans Pro" w:cs="Arial"/>
          <w:sz w:val="20"/>
          <w:szCs w:val="20"/>
        </w:rPr>
        <w:t xml:space="preserve">, para quedar como sigue: </w:t>
      </w:r>
    </w:p>
    <w:p w14:paraId="3CCF0BD8" w14:textId="77777777" w:rsidR="00C56F2B" w:rsidRPr="00A62E0D" w:rsidRDefault="00C56F2B" w:rsidP="005B4A94">
      <w:pPr>
        <w:tabs>
          <w:tab w:val="left" w:pos="2552"/>
        </w:tabs>
        <w:jc w:val="both"/>
        <w:rPr>
          <w:rFonts w:ascii="Source Sans Pro" w:hAnsi="Source Sans Pro" w:cs="Arial"/>
          <w:sz w:val="20"/>
          <w:szCs w:val="20"/>
        </w:rPr>
      </w:pPr>
    </w:p>
    <w:p w14:paraId="7DB01873" w14:textId="1767BDD4"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LEY PARA EL RECONOCIMIENTO Y LA ATENCIÓN DE LAS PERSONAS LGBTTTI DE LA CIUDAD DE MÉXICO</w:t>
      </w:r>
    </w:p>
    <w:p w14:paraId="080AD70B" w14:textId="77777777" w:rsidR="00C56F2B" w:rsidRPr="00A62E0D" w:rsidRDefault="00C56F2B" w:rsidP="005B4A94">
      <w:pPr>
        <w:tabs>
          <w:tab w:val="left" w:pos="2552"/>
        </w:tabs>
        <w:jc w:val="center"/>
        <w:rPr>
          <w:rFonts w:ascii="Source Sans Pro" w:hAnsi="Source Sans Pro" w:cs="Arial"/>
          <w:b/>
          <w:bCs/>
          <w:sz w:val="20"/>
          <w:szCs w:val="20"/>
        </w:rPr>
      </w:pPr>
    </w:p>
    <w:p w14:paraId="48E34D7C" w14:textId="01EA1E93"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TÍTULO PRIMERO</w:t>
      </w:r>
    </w:p>
    <w:p w14:paraId="1E1017B3" w14:textId="0DA3957E"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DISPOSICIONES GENERALES</w:t>
      </w:r>
    </w:p>
    <w:p w14:paraId="7BD479D5" w14:textId="77777777" w:rsidR="00C56F2B" w:rsidRPr="00A62E0D" w:rsidRDefault="00C56F2B" w:rsidP="005B4A94">
      <w:pPr>
        <w:tabs>
          <w:tab w:val="left" w:pos="2552"/>
        </w:tabs>
        <w:jc w:val="center"/>
        <w:rPr>
          <w:rFonts w:ascii="Source Sans Pro" w:hAnsi="Source Sans Pro" w:cs="Arial"/>
          <w:b/>
          <w:bCs/>
          <w:sz w:val="20"/>
          <w:szCs w:val="20"/>
        </w:rPr>
      </w:pPr>
    </w:p>
    <w:p w14:paraId="2BC09D85" w14:textId="57AABD12"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w:t>
      </w:r>
    </w:p>
    <w:p w14:paraId="0319EA55" w14:textId="4C243228" w:rsidR="00C56F2B"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los objetivos y ejes rectores</w:t>
      </w:r>
    </w:p>
    <w:p w14:paraId="5FA00F6A" w14:textId="77777777" w:rsidR="00C56F2B" w:rsidRPr="00A62E0D" w:rsidRDefault="00C56F2B" w:rsidP="005B4A94">
      <w:pPr>
        <w:tabs>
          <w:tab w:val="left" w:pos="2552"/>
        </w:tabs>
        <w:jc w:val="both"/>
        <w:rPr>
          <w:rFonts w:ascii="Source Sans Pro" w:hAnsi="Source Sans Pro" w:cs="Arial"/>
          <w:sz w:val="20"/>
          <w:szCs w:val="20"/>
        </w:rPr>
      </w:pPr>
    </w:p>
    <w:p w14:paraId="31D55ED4" w14:textId="77777777"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w:t>
      </w:r>
      <w:r w:rsidRPr="00A62E0D">
        <w:rPr>
          <w:rFonts w:ascii="Source Sans Pro" w:hAnsi="Source Sans Pro" w:cs="Arial"/>
          <w:sz w:val="20"/>
          <w:szCs w:val="20"/>
        </w:rPr>
        <w:t xml:space="preserve"> Las disposiciones de la presente Ley son de orden público, interés social y aplicación general en la Ciudad de México y tienen por objeto: </w:t>
      </w:r>
    </w:p>
    <w:p w14:paraId="633F71AB" w14:textId="77777777" w:rsidR="00C56F2B" w:rsidRPr="00A62E0D" w:rsidRDefault="00C56F2B" w:rsidP="005B4A94">
      <w:pPr>
        <w:tabs>
          <w:tab w:val="left" w:pos="2552"/>
        </w:tabs>
        <w:jc w:val="both"/>
        <w:rPr>
          <w:rFonts w:ascii="Source Sans Pro" w:hAnsi="Source Sans Pro" w:cs="Arial"/>
          <w:sz w:val="20"/>
          <w:szCs w:val="20"/>
        </w:rPr>
      </w:pPr>
    </w:p>
    <w:p w14:paraId="45D866DC" w14:textId="77777777" w:rsidR="0071303E" w:rsidRDefault="00C56F2B">
      <w:pPr>
        <w:pStyle w:val="Prrafodelista"/>
        <w:numPr>
          <w:ilvl w:val="0"/>
          <w:numId w:val="85"/>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Establecer las bases para la coordinación efectiva entre el poder Legislativo, el poder Judicial, el poder Ejecutivo de la Ciudad de México, las Alcaldías y los Organismos Constitucionales Autónomos que en la medida de sus atribuciones deberán promover, proteger y garantizar de forma progresiva el pleno ejercicio de los derechos humanos y libertades fundamentales de las personas LGBTTTI; y </w:t>
      </w:r>
    </w:p>
    <w:p w14:paraId="7E1ED595" w14:textId="77777777" w:rsidR="0071303E" w:rsidRDefault="0071303E" w:rsidP="005B4A94">
      <w:pPr>
        <w:pStyle w:val="Prrafodelista"/>
        <w:tabs>
          <w:tab w:val="left" w:pos="2552"/>
        </w:tabs>
        <w:jc w:val="both"/>
        <w:rPr>
          <w:rFonts w:ascii="Source Sans Pro" w:hAnsi="Source Sans Pro" w:cs="Arial"/>
          <w:sz w:val="20"/>
          <w:szCs w:val="20"/>
        </w:rPr>
      </w:pPr>
    </w:p>
    <w:p w14:paraId="0240F411" w14:textId="19EEEDA0" w:rsidR="00C56F2B" w:rsidRPr="0071303E" w:rsidRDefault="00C56F2B">
      <w:pPr>
        <w:pStyle w:val="Prrafodelista"/>
        <w:numPr>
          <w:ilvl w:val="0"/>
          <w:numId w:val="85"/>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Regular las acciones </w:t>
      </w:r>
      <w:proofErr w:type="gramStart"/>
      <w:r w:rsidRPr="0071303E">
        <w:rPr>
          <w:rFonts w:ascii="Source Sans Pro" w:hAnsi="Source Sans Pro" w:cs="Arial"/>
          <w:sz w:val="20"/>
          <w:szCs w:val="20"/>
        </w:rPr>
        <w:t>que</w:t>
      </w:r>
      <w:proofErr w:type="gramEnd"/>
      <w:r w:rsidRPr="0071303E">
        <w:rPr>
          <w:rFonts w:ascii="Source Sans Pro" w:hAnsi="Source Sans Pro" w:cs="Arial"/>
          <w:sz w:val="20"/>
          <w:szCs w:val="20"/>
        </w:rPr>
        <w:t xml:space="preserve"> con base en sus competencias, las dependencias de la administración pública de la Ciudad de México deberán seguir para el desarrollo progresivo de los Derechos de las Personas LGBTTTI. </w:t>
      </w:r>
    </w:p>
    <w:p w14:paraId="7A8BD40D" w14:textId="77777777" w:rsidR="00C56F2B" w:rsidRPr="00A62E0D" w:rsidRDefault="00C56F2B" w:rsidP="005B4A94">
      <w:pPr>
        <w:tabs>
          <w:tab w:val="left" w:pos="2552"/>
        </w:tabs>
        <w:jc w:val="both"/>
        <w:rPr>
          <w:rFonts w:ascii="Source Sans Pro" w:hAnsi="Source Sans Pro" w:cs="Arial"/>
          <w:sz w:val="20"/>
          <w:szCs w:val="20"/>
        </w:rPr>
      </w:pPr>
    </w:p>
    <w:p w14:paraId="3038EC58" w14:textId="77777777" w:rsidR="0020064E"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w:t>
      </w:r>
      <w:r w:rsidRPr="00A62E0D">
        <w:rPr>
          <w:rFonts w:ascii="Source Sans Pro" w:hAnsi="Source Sans Pro" w:cs="Arial"/>
          <w:sz w:val="20"/>
          <w:szCs w:val="20"/>
        </w:rPr>
        <w:t xml:space="preserve"> La presente Ley reconoce a las personas LGBTTTI, sus derechos humanos y mandata el establecimiento de las acciones, programas y </w:t>
      </w:r>
      <w:proofErr w:type="spellStart"/>
      <w:r w:rsidRPr="00A62E0D">
        <w:rPr>
          <w:rFonts w:ascii="Source Sans Pro" w:hAnsi="Source Sans Pro" w:cs="Arial"/>
          <w:sz w:val="20"/>
          <w:szCs w:val="20"/>
        </w:rPr>
        <w:t>políticas</w:t>
      </w:r>
      <w:proofErr w:type="spellEnd"/>
      <w:r w:rsidRPr="00A62E0D">
        <w:rPr>
          <w:rFonts w:ascii="Source Sans Pro" w:hAnsi="Source Sans Pro" w:cs="Arial"/>
          <w:sz w:val="20"/>
          <w:szCs w:val="20"/>
        </w:rPr>
        <w:t xml:space="preserve"> </w:t>
      </w:r>
      <w:proofErr w:type="spellStart"/>
      <w:r w:rsidRPr="00A62E0D">
        <w:rPr>
          <w:rFonts w:ascii="Source Sans Pro" w:hAnsi="Source Sans Pro" w:cs="Arial"/>
          <w:sz w:val="20"/>
          <w:szCs w:val="20"/>
        </w:rPr>
        <w:t>públicas</w:t>
      </w:r>
      <w:proofErr w:type="spellEnd"/>
      <w:r w:rsidRPr="00A62E0D">
        <w:rPr>
          <w:rFonts w:ascii="Source Sans Pro" w:hAnsi="Source Sans Pro" w:cs="Arial"/>
          <w:sz w:val="20"/>
          <w:szCs w:val="20"/>
        </w:rPr>
        <w:t xml:space="preserve"> necesarias para su cumplimiento, mediante la </w:t>
      </w:r>
      <w:proofErr w:type="spellStart"/>
      <w:r w:rsidRPr="00A62E0D">
        <w:rPr>
          <w:rFonts w:ascii="Source Sans Pro" w:hAnsi="Source Sans Pro" w:cs="Arial"/>
          <w:sz w:val="20"/>
          <w:szCs w:val="20"/>
        </w:rPr>
        <w:t>regulación</w:t>
      </w:r>
      <w:proofErr w:type="spellEnd"/>
      <w:r w:rsidRPr="00A62E0D">
        <w:rPr>
          <w:rFonts w:ascii="Source Sans Pro" w:hAnsi="Source Sans Pro" w:cs="Arial"/>
          <w:sz w:val="20"/>
          <w:szCs w:val="20"/>
        </w:rPr>
        <w:t xml:space="preserve"> de: </w:t>
      </w:r>
    </w:p>
    <w:p w14:paraId="43C85734" w14:textId="77777777" w:rsidR="0020064E" w:rsidRPr="00A62E0D" w:rsidRDefault="0020064E" w:rsidP="005B4A94">
      <w:pPr>
        <w:tabs>
          <w:tab w:val="left" w:pos="2552"/>
        </w:tabs>
        <w:jc w:val="both"/>
        <w:rPr>
          <w:rFonts w:ascii="Source Sans Pro" w:hAnsi="Source Sans Pro" w:cs="Arial"/>
          <w:sz w:val="20"/>
          <w:szCs w:val="20"/>
        </w:rPr>
      </w:pPr>
    </w:p>
    <w:p w14:paraId="53BD3724" w14:textId="77777777" w:rsidR="0071303E" w:rsidRDefault="00C56F2B">
      <w:pPr>
        <w:pStyle w:val="Prrafodelista"/>
        <w:numPr>
          <w:ilvl w:val="0"/>
          <w:numId w:val="86"/>
        </w:numPr>
        <w:tabs>
          <w:tab w:val="left" w:pos="2552"/>
        </w:tabs>
        <w:jc w:val="both"/>
        <w:rPr>
          <w:rFonts w:ascii="Source Sans Pro" w:hAnsi="Source Sans Pro" w:cs="Arial"/>
          <w:sz w:val="20"/>
          <w:szCs w:val="20"/>
        </w:rPr>
      </w:pPr>
      <w:r w:rsidRPr="0071303E">
        <w:rPr>
          <w:rFonts w:ascii="Source Sans Pro" w:hAnsi="Source Sans Pro" w:cs="Arial"/>
          <w:sz w:val="20"/>
          <w:szCs w:val="20"/>
        </w:rPr>
        <w:lastRenderedPageBreak/>
        <w:t xml:space="preserve">La </w:t>
      </w:r>
      <w:proofErr w:type="spellStart"/>
      <w:r w:rsidRPr="0071303E">
        <w:rPr>
          <w:rFonts w:ascii="Source Sans Pro" w:hAnsi="Source Sans Pro" w:cs="Arial"/>
          <w:sz w:val="20"/>
          <w:szCs w:val="20"/>
        </w:rPr>
        <w:t>política</w:t>
      </w:r>
      <w:proofErr w:type="spellEnd"/>
      <w:r w:rsidRPr="0071303E">
        <w:rPr>
          <w:rFonts w:ascii="Source Sans Pro" w:hAnsi="Source Sans Pro" w:cs="Arial"/>
          <w:sz w:val="20"/>
          <w:szCs w:val="20"/>
        </w:rPr>
        <w:t xml:space="preserve"> publica de la Ciudad de México para la observancia de los derechos de las personas LGBTTTI; y </w:t>
      </w:r>
    </w:p>
    <w:p w14:paraId="47B5AEF0" w14:textId="3C599530" w:rsidR="0020064E" w:rsidRPr="0071303E" w:rsidRDefault="00C56F2B">
      <w:pPr>
        <w:pStyle w:val="Prrafodelista"/>
        <w:numPr>
          <w:ilvl w:val="0"/>
          <w:numId w:val="86"/>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Los principios, objetivos, programas, responsabilidades e instrumentos que las autoridades del Gobierno de la Ciudad de México, las Alcaldías y los Organismos Constitucionales Autónomos deberán observar en la planeación y aplicación de la política pública local. </w:t>
      </w:r>
    </w:p>
    <w:p w14:paraId="79B8028F" w14:textId="77777777" w:rsidR="0020064E" w:rsidRPr="00A62E0D" w:rsidRDefault="0020064E" w:rsidP="005B4A94">
      <w:pPr>
        <w:tabs>
          <w:tab w:val="left" w:pos="2552"/>
        </w:tabs>
        <w:jc w:val="both"/>
        <w:rPr>
          <w:rFonts w:ascii="Source Sans Pro" w:hAnsi="Source Sans Pro" w:cs="Arial"/>
          <w:sz w:val="20"/>
          <w:szCs w:val="20"/>
        </w:rPr>
      </w:pPr>
    </w:p>
    <w:p w14:paraId="7C1B6F11" w14:textId="77777777" w:rsidR="0020064E"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w:t>
      </w:r>
      <w:r w:rsidRPr="00A62E0D">
        <w:rPr>
          <w:rFonts w:ascii="Source Sans Pro" w:hAnsi="Source Sans Pro" w:cs="Arial"/>
          <w:sz w:val="20"/>
          <w:szCs w:val="20"/>
        </w:rPr>
        <w:t xml:space="preserve"> De manera enunciativa y no limitativa, la presente Ley asegurará de manera prioritaria, entre otros derechos los siguientes: </w:t>
      </w:r>
    </w:p>
    <w:p w14:paraId="40E9CAB7" w14:textId="77777777" w:rsidR="0020064E" w:rsidRPr="00A62E0D" w:rsidRDefault="0020064E" w:rsidP="005B4A94">
      <w:pPr>
        <w:tabs>
          <w:tab w:val="left" w:pos="2552"/>
        </w:tabs>
        <w:jc w:val="both"/>
        <w:rPr>
          <w:rFonts w:ascii="Source Sans Pro" w:hAnsi="Source Sans Pro" w:cs="Arial"/>
          <w:sz w:val="20"/>
          <w:szCs w:val="20"/>
        </w:rPr>
      </w:pPr>
    </w:p>
    <w:p w14:paraId="5AE19020" w14:textId="7434FE63"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 la libertad, a la integridad y la seguridad </w:t>
      </w:r>
      <w:proofErr w:type="gramStart"/>
      <w:r w:rsidRPr="0071303E">
        <w:rPr>
          <w:rFonts w:ascii="Source Sans Pro" w:hAnsi="Source Sans Pro" w:cs="Arial"/>
          <w:sz w:val="20"/>
          <w:szCs w:val="20"/>
        </w:rPr>
        <w:t>personal</w:t>
      </w:r>
      <w:proofErr w:type="gramEnd"/>
      <w:r w:rsidRPr="0071303E">
        <w:rPr>
          <w:rFonts w:ascii="Source Sans Pro" w:hAnsi="Source Sans Pro" w:cs="Arial"/>
          <w:sz w:val="20"/>
          <w:szCs w:val="20"/>
        </w:rPr>
        <w:t xml:space="preserve"> así como colectiva; </w:t>
      </w:r>
    </w:p>
    <w:p w14:paraId="6224BFC1" w14:textId="77777777" w:rsidR="0020064E" w:rsidRPr="00A62E0D" w:rsidRDefault="0020064E" w:rsidP="005B4A94">
      <w:pPr>
        <w:tabs>
          <w:tab w:val="left" w:pos="2552"/>
        </w:tabs>
        <w:jc w:val="both"/>
        <w:rPr>
          <w:rFonts w:ascii="Source Sans Pro" w:hAnsi="Source Sans Pro" w:cs="Arial"/>
          <w:sz w:val="20"/>
          <w:szCs w:val="20"/>
        </w:rPr>
      </w:pPr>
    </w:p>
    <w:p w14:paraId="38A55C6C" w14:textId="4E2129BE"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 la certeza jurídica y el acceso a la justicia. </w:t>
      </w:r>
    </w:p>
    <w:p w14:paraId="75181E11" w14:textId="77777777" w:rsidR="0020064E" w:rsidRPr="00A62E0D" w:rsidRDefault="0020064E" w:rsidP="005B4A94">
      <w:pPr>
        <w:tabs>
          <w:tab w:val="left" w:pos="2552"/>
        </w:tabs>
        <w:jc w:val="both"/>
        <w:rPr>
          <w:rFonts w:ascii="Source Sans Pro" w:hAnsi="Source Sans Pro" w:cs="Arial"/>
          <w:sz w:val="20"/>
          <w:szCs w:val="20"/>
        </w:rPr>
      </w:pPr>
    </w:p>
    <w:p w14:paraId="3A69871F" w14:textId="7D7DB314" w:rsidR="00E735BD"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 la salud; </w:t>
      </w:r>
    </w:p>
    <w:p w14:paraId="04BDFC4C" w14:textId="77777777" w:rsidR="00E735BD" w:rsidRPr="00A62E0D" w:rsidRDefault="00E735BD" w:rsidP="005B4A94">
      <w:pPr>
        <w:tabs>
          <w:tab w:val="left" w:pos="2552"/>
        </w:tabs>
        <w:jc w:val="both"/>
        <w:rPr>
          <w:rFonts w:ascii="Source Sans Pro" w:hAnsi="Source Sans Pro" w:cs="Arial"/>
          <w:sz w:val="20"/>
          <w:szCs w:val="20"/>
        </w:rPr>
      </w:pPr>
    </w:p>
    <w:p w14:paraId="4E7CDA5D" w14:textId="645CC120" w:rsidR="00C56F2B"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Derecho a la educación;</w:t>
      </w:r>
    </w:p>
    <w:p w14:paraId="235A86FE" w14:textId="62F97485" w:rsidR="00C56F2B" w:rsidRPr="00A62E0D" w:rsidRDefault="00C56F2B" w:rsidP="005B4A94">
      <w:pPr>
        <w:tabs>
          <w:tab w:val="left" w:pos="2552"/>
        </w:tabs>
        <w:jc w:val="both"/>
        <w:rPr>
          <w:rFonts w:ascii="Source Sans Pro" w:hAnsi="Source Sans Pro" w:cs="Arial"/>
          <w:sz w:val="20"/>
          <w:szCs w:val="20"/>
        </w:rPr>
      </w:pPr>
    </w:p>
    <w:p w14:paraId="51299753" w14:textId="05EA1454"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al trabajo y garantías laborales; </w:t>
      </w:r>
    </w:p>
    <w:p w14:paraId="49A329BB" w14:textId="77777777" w:rsidR="0020064E" w:rsidRPr="00A62E0D" w:rsidRDefault="0020064E" w:rsidP="005B4A94">
      <w:pPr>
        <w:tabs>
          <w:tab w:val="left" w:pos="2552"/>
        </w:tabs>
        <w:jc w:val="both"/>
        <w:rPr>
          <w:rFonts w:ascii="Source Sans Pro" w:hAnsi="Source Sans Pro" w:cs="Arial"/>
          <w:sz w:val="20"/>
          <w:szCs w:val="20"/>
        </w:rPr>
      </w:pPr>
    </w:p>
    <w:p w14:paraId="69ED7589" w14:textId="7370B73B"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 la participación política; </w:t>
      </w:r>
    </w:p>
    <w:p w14:paraId="3461BF78" w14:textId="77777777" w:rsidR="0020064E" w:rsidRPr="00A62E0D" w:rsidRDefault="0020064E" w:rsidP="005B4A94">
      <w:pPr>
        <w:tabs>
          <w:tab w:val="left" w:pos="2552"/>
        </w:tabs>
        <w:jc w:val="both"/>
        <w:rPr>
          <w:rFonts w:ascii="Source Sans Pro" w:hAnsi="Source Sans Pro" w:cs="Arial"/>
          <w:sz w:val="20"/>
          <w:szCs w:val="20"/>
        </w:rPr>
      </w:pPr>
    </w:p>
    <w:p w14:paraId="5EBDBBB2" w14:textId="5CD530B6"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Derechos sexuales y reproductivos; </w:t>
      </w:r>
    </w:p>
    <w:p w14:paraId="56490F47" w14:textId="77777777" w:rsidR="0020064E" w:rsidRPr="00A62E0D" w:rsidRDefault="0020064E" w:rsidP="005B4A94">
      <w:pPr>
        <w:tabs>
          <w:tab w:val="left" w:pos="2552"/>
        </w:tabs>
        <w:jc w:val="both"/>
        <w:rPr>
          <w:rFonts w:ascii="Source Sans Pro" w:hAnsi="Source Sans Pro" w:cs="Arial"/>
          <w:sz w:val="20"/>
          <w:szCs w:val="20"/>
        </w:rPr>
      </w:pPr>
    </w:p>
    <w:p w14:paraId="44265F14" w14:textId="36722FA0"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 a la igualdad y no discriminación; </w:t>
      </w:r>
    </w:p>
    <w:p w14:paraId="7EF66460" w14:textId="77777777" w:rsidR="0020064E" w:rsidRPr="00A62E0D" w:rsidRDefault="0020064E" w:rsidP="005B4A94">
      <w:pPr>
        <w:tabs>
          <w:tab w:val="left" w:pos="2552"/>
        </w:tabs>
        <w:jc w:val="both"/>
        <w:rPr>
          <w:rFonts w:ascii="Source Sans Pro" w:hAnsi="Source Sans Pro" w:cs="Arial"/>
          <w:sz w:val="20"/>
          <w:szCs w:val="20"/>
        </w:rPr>
      </w:pPr>
    </w:p>
    <w:p w14:paraId="39E5F607" w14:textId="40857D0E"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Derechos culturales; y </w:t>
      </w:r>
    </w:p>
    <w:p w14:paraId="44F11B5A" w14:textId="77777777" w:rsidR="0020064E" w:rsidRPr="00A62E0D" w:rsidRDefault="0020064E" w:rsidP="005B4A94">
      <w:pPr>
        <w:tabs>
          <w:tab w:val="left" w:pos="2552"/>
        </w:tabs>
        <w:jc w:val="both"/>
        <w:rPr>
          <w:rFonts w:ascii="Source Sans Pro" w:hAnsi="Source Sans Pro" w:cs="Arial"/>
          <w:sz w:val="20"/>
          <w:szCs w:val="20"/>
        </w:rPr>
      </w:pPr>
    </w:p>
    <w:p w14:paraId="23EA67FC" w14:textId="566DBEC0" w:rsidR="0020064E" w:rsidRPr="0071303E" w:rsidRDefault="00C56F2B">
      <w:pPr>
        <w:pStyle w:val="Prrafodelista"/>
        <w:numPr>
          <w:ilvl w:val="0"/>
          <w:numId w:val="87"/>
        </w:numPr>
        <w:tabs>
          <w:tab w:val="left" w:pos="2552"/>
        </w:tabs>
        <w:jc w:val="both"/>
        <w:rPr>
          <w:rFonts w:ascii="Source Sans Pro" w:hAnsi="Source Sans Pro" w:cs="Arial"/>
          <w:sz w:val="20"/>
          <w:szCs w:val="20"/>
        </w:rPr>
      </w:pPr>
      <w:r w:rsidRPr="0071303E">
        <w:rPr>
          <w:rFonts w:ascii="Source Sans Pro" w:hAnsi="Source Sans Pro" w:cs="Arial"/>
          <w:sz w:val="20"/>
          <w:szCs w:val="20"/>
        </w:rPr>
        <w:t xml:space="preserve">Demás derechos consagrados en la Constitución Política de la Ciudad de México, y demás ordenamientos aplicables para la Ciudad de México. </w:t>
      </w:r>
    </w:p>
    <w:p w14:paraId="1997D300" w14:textId="77777777" w:rsidR="0020064E" w:rsidRPr="00A62E0D" w:rsidRDefault="0020064E" w:rsidP="005B4A94">
      <w:pPr>
        <w:tabs>
          <w:tab w:val="left" w:pos="2552"/>
        </w:tabs>
        <w:jc w:val="both"/>
        <w:rPr>
          <w:rFonts w:ascii="Source Sans Pro" w:hAnsi="Source Sans Pro" w:cs="Arial"/>
          <w:sz w:val="20"/>
          <w:szCs w:val="20"/>
        </w:rPr>
      </w:pPr>
    </w:p>
    <w:p w14:paraId="71C79842" w14:textId="77777777" w:rsidR="0020064E"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4.</w:t>
      </w:r>
      <w:r w:rsidRPr="00A62E0D">
        <w:rPr>
          <w:rFonts w:ascii="Source Sans Pro" w:hAnsi="Source Sans Pro" w:cs="Arial"/>
          <w:sz w:val="20"/>
          <w:szCs w:val="20"/>
        </w:rPr>
        <w:t xml:space="preserve"> Para los efectos de la presente Ley, se entenderá por: </w:t>
      </w:r>
    </w:p>
    <w:p w14:paraId="714D60E7" w14:textId="77777777" w:rsidR="0020064E" w:rsidRPr="00A62E0D" w:rsidRDefault="0020064E" w:rsidP="005B4A94">
      <w:pPr>
        <w:tabs>
          <w:tab w:val="left" w:pos="2552"/>
        </w:tabs>
        <w:jc w:val="both"/>
        <w:rPr>
          <w:rFonts w:ascii="Source Sans Pro" w:hAnsi="Source Sans Pro" w:cs="Arial"/>
          <w:sz w:val="20"/>
          <w:szCs w:val="20"/>
        </w:rPr>
      </w:pPr>
    </w:p>
    <w:p w14:paraId="41C2E4F9" w14:textId="67D2408A"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Atención integral:</w:t>
      </w:r>
      <w:r w:rsidRPr="00DC0661">
        <w:rPr>
          <w:rFonts w:ascii="Source Sans Pro" w:hAnsi="Source Sans Pro" w:cs="Arial"/>
          <w:sz w:val="20"/>
          <w:szCs w:val="20"/>
        </w:rPr>
        <w:t xml:space="preserve"> conjunto de acciones que deben realizar las autoridades de los Poderes Ejecutivo, Legislativo y Judicial, así como las Alcaldías y los organismos autónomos de la Ciudad de México, tendientes a satisfacer las necesidades de las personas LGBTTTI, para propiciar su pleno desarrollo y garantizar sus derechos, considerándose sus hábitos, capacidades funcionales, usos y costumbres; </w:t>
      </w:r>
    </w:p>
    <w:p w14:paraId="0E59A19F" w14:textId="77777777" w:rsidR="0020064E" w:rsidRPr="00A62E0D" w:rsidRDefault="0020064E" w:rsidP="005B4A94">
      <w:pPr>
        <w:tabs>
          <w:tab w:val="left" w:pos="2552"/>
        </w:tabs>
        <w:jc w:val="both"/>
        <w:rPr>
          <w:rFonts w:ascii="Source Sans Pro" w:hAnsi="Source Sans Pro" w:cs="Arial"/>
          <w:sz w:val="20"/>
          <w:szCs w:val="20"/>
        </w:rPr>
      </w:pPr>
    </w:p>
    <w:p w14:paraId="74171904" w14:textId="6E82E486"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Bisexual:</w:t>
      </w:r>
      <w:r w:rsidRPr="00DC0661">
        <w:rPr>
          <w:rFonts w:ascii="Source Sans Pro" w:hAnsi="Source Sans Pro" w:cs="Arial"/>
          <w:sz w:val="20"/>
          <w:szCs w:val="20"/>
        </w:rPr>
        <w:t xml:space="preserve"> Persona que se siente emocional, afectiva y sexualmente atraída por personas del mismo género o de un género distinto. </w:t>
      </w:r>
    </w:p>
    <w:p w14:paraId="4E86B33A" w14:textId="77777777" w:rsidR="0020064E" w:rsidRPr="00A62E0D" w:rsidRDefault="0020064E" w:rsidP="005B4A94">
      <w:pPr>
        <w:tabs>
          <w:tab w:val="left" w:pos="2552"/>
        </w:tabs>
        <w:jc w:val="both"/>
        <w:rPr>
          <w:rFonts w:ascii="Source Sans Pro" w:hAnsi="Source Sans Pro" w:cs="Arial"/>
          <w:sz w:val="20"/>
          <w:szCs w:val="20"/>
        </w:rPr>
      </w:pPr>
    </w:p>
    <w:p w14:paraId="4AB91134" w14:textId="55868CCD"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Características sexuales:</w:t>
      </w:r>
      <w:r w:rsidRPr="00DC0661">
        <w:rPr>
          <w:rFonts w:ascii="Source Sans Pro" w:hAnsi="Source Sans Pro" w:cs="Arial"/>
          <w:sz w:val="20"/>
          <w:szCs w:val="20"/>
        </w:rPr>
        <w:t xml:space="preserve"> rasgos biológicos (genéticos, hormonales, anatómicos y fisiológicos) de una persona, tales como sexo gonadal, sexo genético, sexo hormonal, sexo morfológico interno o sexo fenotípico; </w:t>
      </w:r>
    </w:p>
    <w:p w14:paraId="00F800C9" w14:textId="77777777" w:rsidR="0020064E" w:rsidRPr="00A62E0D" w:rsidRDefault="0020064E" w:rsidP="005B4A94">
      <w:pPr>
        <w:tabs>
          <w:tab w:val="left" w:pos="2552"/>
        </w:tabs>
        <w:jc w:val="both"/>
        <w:rPr>
          <w:rFonts w:ascii="Source Sans Pro" w:hAnsi="Source Sans Pro" w:cs="Arial"/>
          <w:sz w:val="20"/>
          <w:szCs w:val="20"/>
        </w:rPr>
      </w:pPr>
    </w:p>
    <w:p w14:paraId="30E8346C" w14:textId="7442B456"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Cisnormatividad:</w:t>
      </w:r>
      <w:r w:rsidRPr="00DC0661">
        <w:rPr>
          <w:rFonts w:ascii="Source Sans Pro" w:hAnsi="Source Sans Pro" w:cs="Arial"/>
          <w:sz w:val="20"/>
          <w:szCs w:val="20"/>
        </w:rPr>
        <w:t xml:space="preserve"> expectativa mandato social de género, en el que se considera que las personas se alinean con el sexo asignado al nacer y que esa condición es la única aceptable; </w:t>
      </w:r>
    </w:p>
    <w:p w14:paraId="61CCA46C" w14:textId="77777777" w:rsidR="0020064E" w:rsidRPr="00A62E0D" w:rsidRDefault="0020064E" w:rsidP="005B4A94">
      <w:pPr>
        <w:tabs>
          <w:tab w:val="left" w:pos="2552"/>
        </w:tabs>
        <w:jc w:val="both"/>
        <w:rPr>
          <w:rFonts w:ascii="Source Sans Pro" w:hAnsi="Source Sans Pro" w:cs="Arial"/>
          <w:sz w:val="20"/>
          <w:szCs w:val="20"/>
        </w:rPr>
      </w:pPr>
    </w:p>
    <w:p w14:paraId="00452179" w14:textId="4A1CCF29"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Discriminación:</w:t>
      </w:r>
      <w:r w:rsidRPr="00DC0661">
        <w:rPr>
          <w:rFonts w:ascii="Source Sans Pro" w:hAnsi="Source Sans Pro" w:cs="Arial"/>
          <w:sz w:val="20"/>
          <w:szCs w:val="20"/>
        </w:rPr>
        <w:t xml:space="preserve"> Cualquier distinción, no objetiva, racional ni proporcional que tenga por objeto o resultado la negación, exclusión, distinción, menoscabo, impedimento o restricción de los </w:t>
      </w:r>
      <w:r w:rsidRPr="00DC0661">
        <w:rPr>
          <w:rFonts w:ascii="Source Sans Pro" w:hAnsi="Source Sans Pro" w:cs="Arial"/>
          <w:sz w:val="20"/>
          <w:szCs w:val="20"/>
        </w:rPr>
        <w:lastRenderedPageBreak/>
        <w:t xml:space="preserve">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bifobia, lesbofobia, transfobia, aporofobia, xenofobia, antisemitismo, islamofobia, discriminación racial y otras formas conexas de intolerancia. Incluye todas las formas de discriminación, entre ellas, la homofobia, bifobia, lesbofobia, transfobia, por motivos de las características sexuales de las personas o cualquier otra que atente contra la dignidad humana; </w:t>
      </w:r>
    </w:p>
    <w:p w14:paraId="6748185B" w14:textId="77777777" w:rsidR="0020064E" w:rsidRPr="00A62E0D" w:rsidRDefault="0020064E" w:rsidP="005B4A94">
      <w:pPr>
        <w:tabs>
          <w:tab w:val="left" w:pos="2552"/>
        </w:tabs>
        <w:jc w:val="both"/>
        <w:rPr>
          <w:rFonts w:ascii="Source Sans Pro" w:hAnsi="Source Sans Pro" w:cs="Arial"/>
          <w:sz w:val="20"/>
          <w:szCs w:val="20"/>
        </w:rPr>
      </w:pPr>
    </w:p>
    <w:p w14:paraId="1C4124F4" w14:textId="6F566CEE"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Enfoque de derechos humanos:</w:t>
      </w:r>
      <w:r w:rsidRPr="00DC0661">
        <w:rPr>
          <w:rFonts w:ascii="Source Sans Pro" w:hAnsi="Source Sans Pro" w:cs="Arial"/>
          <w:sz w:val="20"/>
          <w:szCs w:val="20"/>
        </w:rPr>
        <w:t xml:space="preserve"> La herramienta metodológica que incorpora los principios y estándares internacionales en el análisis de los problemas, en la formulación, presupuestación, 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 </w:t>
      </w:r>
    </w:p>
    <w:p w14:paraId="6F6F0111" w14:textId="77777777" w:rsidR="0020064E" w:rsidRPr="00A62E0D" w:rsidRDefault="0020064E" w:rsidP="005B4A94">
      <w:pPr>
        <w:tabs>
          <w:tab w:val="left" w:pos="2552"/>
        </w:tabs>
        <w:jc w:val="both"/>
        <w:rPr>
          <w:rFonts w:ascii="Source Sans Pro" w:hAnsi="Source Sans Pro" w:cs="Arial"/>
          <w:sz w:val="20"/>
          <w:szCs w:val="20"/>
        </w:rPr>
      </w:pPr>
    </w:p>
    <w:p w14:paraId="21E9A55E" w14:textId="674BC20D"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Estereotipo:</w:t>
      </w:r>
      <w:r w:rsidRPr="00DC0661">
        <w:rPr>
          <w:rFonts w:ascii="Source Sans Pro" w:hAnsi="Source Sans Pro" w:cs="Arial"/>
          <w:sz w:val="20"/>
          <w:szCs w:val="20"/>
        </w:rPr>
        <w:t xml:space="preserve"> Un estereotipo presume que todas las personas de un cierto grupo social poseen atributos o características particulares, por lo que se considera que una persona, simplemente por su pertenencia a dicho grupo, se ajusta a una visión generalizada o preconcepción; </w:t>
      </w:r>
    </w:p>
    <w:p w14:paraId="2D06E39A" w14:textId="77777777" w:rsidR="0020064E" w:rsidRPr="00A62E0D" w:rsidRDefault="0020064E" w:rsidP="005B4A94">
      <w:pPr>
        <w:tabs>
          <w:tab w:val="left" w:pos="2552"/>
        </w:tabs>
        <w:jc w:val="both"/>
        <w:rPr>
          <w:rFonts w:ascii="Source Sans Pro" w:hAnsi="Source Sans Pro" w:cs="Arial"/>
          <w:sz w:val="20"/>
          <w:szCs w:val="20"/>
        </w:rPr>
      </w:pPr>
    </w:p>
    <w:p w14:paraId="5B702364" w14:textId="32E1E7D3"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Expresión de género:</w:t>
      </w:r>
      <w:r w:rsidRPr="00DC0661">
        <w:rPr>
          <w:rFonts w:ascii="Source Sans Pro" w:hAnsi="Source Sans Pro" w:cs="Arial"/>
          <w:sz w:val="20"/>
          <w:szCs w:val="20"/>
        </w:rPr>
        <w:t xml:space="preserve"> Se entiende como la manifestación externa del género de una persona, a través de su aspecto físico, la cual puede incluir el modo de vestir, el peinado o la utilización de artículos cosméticos, o a través de </w:t>
      </w:r>
      <w:proofErr w:type="spellStart"/>
      <w:r w:rsidRPr="00DC0661">
        <w:rPr>
          <w:rFonts w:ascii="Source Sans Pro" w:hAnsi="Source Sans Pro" w:cs="Arial"/>
          <w:sz w:val="20"/>
          <w:szCs w:val="20"/>
        </w:rPr>
        <w:t>manerismos</w:t>
      </w:r>
      <w:proofErr w:type="spellEnd"/>
      <w:r w:rsidRPr="00DC0661">
        <w:rPr>
          <w:rFonts w:ascii="Source Sans Pro" w:hAnsi="Source Sans Pro" w:cs="Arial"/>
          <w:sz w:val="20"/>
          <w:szCs w:val="20"/>
        </w:rPr>
        <w:t xml:space="preserve">, de la forma de hablar, de patrones de comportamiento personal, de comportamiento o interacción social, de nombres o referencias personales, entre otros. La expresión de género de una persona puede o no corresponder con su identidad de género auto-percibida. </w:t>
      </w:r>
    </w:p>
    <w:p w14:paraId="4A15626D" w14:textId="77777777" w:rsidR="0020064E" w:rsidRPr="00A62E0D" w:rsidRDefault="0020064E" w:rsidP="005B4A94">
      <w:pPr>
        <w:tabs>
          <w:tab w:val="left" w:pos="2552"/>
        </w:tabs>
        <w:jc w:val="both"/>
        <w:rPr>
          <w:rFonts w:ascii="Source Sans Pro" w:hAnsi="Source Sans Pro" w:cs="Arial"/>
          <w:sz w:val="20"/>
          <w:szCs w:val="20"/>
        </w:rPr>
      </w:pPr>
    </w:p>
    <w:p w14:paraId="5EC0FDBC" w14:textId="1C9DDF25"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Gay:</w:t>
      </w:r>
      <w:r w:rsidRPr="00DC0661">
        <w:rPr>
          <w:rFonts w:ascii="Source Sans Pro" w:hAnsi="Source Sans Pro" w:cs="Arial"/>
          <w:sz w:val="20"/>
          <w:szCs w:val="20"/>
        </w:rPr>
        <w:t xml:space="preserve"> Hombre que se siente emocional, afectiva y sexualmente atraído por una persona de su mismo género. </w:t>
      </w:r>
    </w:p>
    <w:p w14:paraId="33831F82" w14:textId="77777777" w:rsidR="0020064E" w:rsidRPr="00A62E0D" w:rsidRDefault="0020064E" w:rsidP="005B4A94">
      <w:pPr>
        <w:tabs>
          <w:tab w:val="left" w:pos="2552"/>
        </w:tabs>
        <w:jc w:val="both"/>
        <w:rPr>
          <w:rFonts w:ascii="Source Sans Pro" w:hAnsi="Source Sans Pro" w:cs="Arial"/>
          <w:sz w:val="20"/>
          <w:szCs w:val="20"/>
        </w:rPr>
      </w:pPr>
    </w:p>
    <w:p w14:paraId="16F7FFA4" w14:textId="25055B71" w:rsidR="00C56F2B"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Género:</w:t>
      </w:r>
      <w:r w:rsidRPr="00DC0661">
        <w:rPr>
          <w:rFonts w:ascii="Source Sans Pro" w:hAnsi="Source Sans Pro" w:cs="Arial"/>
          <w:sz w:val="20"/>
          <w:szCs w:val="20"/>
        </w:rPr>
        <w:t xml:space="preserve"> Se refiere a las identidades, las funciones y los atributos construidos socialmente de la mujer y el hombre y al significado social y cultural que se atribuye a esas diferencias biológicas.</w:t>
      </w:r>
    </w:p>
    <w:p w14:paraId="175FDBF9" w14:textId="77777777" w:rsidR="0020064E" w:rsidRPr="00A62E0D" w:rsidRDefault="0020064E" w:rsidP="005B4A94">
      <w:pPr>
        <w:tabs>
          <w:tab w:val="left" w:pos="2552"/>
        </w:tabs>
        <w:jc w:val="both"/>
        <w:rPr>
          <w:rFonts w:ascii="Source Sans Pro" w:hAnsi="Source Sans Pro" w:cs="Arial"/>
          <w:sz w:val="20"/>
          <w:szCs w:val="20"/>
        </w:rPr>
      </w:pPr>
    </w:p>
    <w:p w14:paraId="6EA296C4" w14:textId="6EC4C45D"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 xml:space="preserve">Gobierno de la Ciudad de México: </w:t>
      </w:r>
      <w:r w:rsidRPr="00DC0661">
        <w:rPr>
          <w:rFonts w:ascii="Source Sans Pro" w:hAnsi="Source Sans Pro" w:cs="Arial"/>
          <w:sz w:val="20"/>
          <w:szCs w:val="20"/>
        </w:rPr>
        <w:t xml:space="preserve">Conjunto de personas servidoras públicas e instituciones que conforman la administración pública centralizada y paraestatal de la Ciudad de México. </w:t>
      </w:r>
    </w:p>
    <w:p w14:paraId="13AA7469" w14:textId="77777777" w:rsidR="0020064E" w:rsidRPr="00A62E0D" w:rsidRDefault="0020064E" w:rsidP="005B4A94">
      <w:pPr>
        <w:tabs>
          <w:tab w:val="left" w:pos="2552"/>
        </w:tabs>
        <w:jc w:val="both"/>
        <w:rPr>
          <w:rFonts w:ascii="Source Sans Pro" w:hAnsi="Source Sans Pro" w:cs="Arial"/>
          <w:sz w:val="20"/>
          <w:szCs w:val="20"/>
        </w:rPr>
      </w:pPr>
    </w:p>
    <w:p w14:paraId="64502E4E" w14:textId="4D034981"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Heteronormatividad:</w:t>
      </w:r>
      <w:r w:rsidRPr="00DC0661">
        <w:rPr>
          <w:rFonts w:ascii="Source Sans Pro" w:hAnsi="Source Sans Pro" w:cs="Arial"/>
          <w:sz w:val="20"/>
          <w:szCs w:val="20"/>
        </w:rPr>
        <w:t xml:space="preserve"> Sesgo cultural a favor de las relaciones heterosexuales, las cuales son consideradas normales, naturales e ideales y son preferidas por sobre relaciones del mismo sexo o del mismo género. Ese concepto apela a reglas jurídicas, religiosas, sociales, y culturales que obligan a las personas a actuar conforme a patrones heterosexuales dominantes e imperantes. </w:t>
      </w:r>
    </w:p>
    <w:p w14:paraId="5EA8CCEA" w14:textId="77777777" w:rsidR="0020064E" w:rsidRPr="00A62E0D" w:rsidRDefault="0020064E" w:rsidP="005B4A94">
      <w:pPr>
        <w:tabs>
          <w:tab w:val="left" w:pos="2552"/>
        </w:tabs>
        <w:jc w:val="both"/>
        <w:rPr>
          <w:rFonts w:ascii="Source Sans Pro" w:hAnsi="Source Sans Pro" w:cs="Arial"/>
          <w:sz w:val="20"/>
          <w:szCs w:val="20"/>
        </w:rPr>
      </w:pPr>
    </w:p>
    <w:p w14:paraId="03B0B250" w14:textId="3749FA38"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Homofobia:</w:t>
      </w:r>
      <w:r w:rsidRPr="00DC0661">
        <w:rPr>
          <w:rFonts w:ascii="Source Sans Pro" w:hAnsi="Source Sans Pro" w:cs="Arial"/>
          <w:sz w:val="20"/>
          <w:szCs w:val="20"/>
        </w:rPr>
        <w:t xml:space="preserve"> Temor, odio </w:t>
      </w:r>
      <w:proofErr w:type="spellStart"/>
      <w:r w:rsidRPr="00DC0661">
        <w:rPr>
          <w:rFonts w:ascii="Source Sans Pro" w:hAnsi="Source Sans Pro" w:cs="Arial"/>
          <w:sz w:val="20"/>
          <w:szCs w:val="20"/>
        </w:rPr>
        <w:t>ó</w:t>
      </w:r>
      <w:proofErr w:type="spellEnd"/>
      <w:r w:rsidRPr="00DC0661">
        <w:rPr>
          <w:rFonts w:ascii="Source Sans Pro" w:hAnsi="Source Sans Pro" w:cs="Arial"/>
          <w:sz w:val="20"/>
          <w:szCs w:val="20"/>
        </w:rPr>
        <w:t xml:space="preserve"> aversión irracional hacia las personas lesbianas, gay o bisexuales. </w:t>
      </w:r>
    </w:p>
    <w:p w14:paraId="46089EAA" w14:textId="77777777" w:rsidR="0020064E" w:rsidRPr="00A62E0D" w:rsidRDefault="0020064E" w:rsidP="005B4A94">
      <w:pPr>
        <w:tabs>
          <w:tab w:val="left" w:pos="2552"/>
        </w:tabs>
        <w:jc w:val="both"/>
        <w:rPr>
          <w:rFonts w:ascii="Source Sans Pro" w:hAnsi="Source Sans Pro" w:cs="Arial"/>
          <w:sz w:val="20"/>
          <w:szCs w:val="20"/>
        </w:rPr>
      </w:pPr>
    </w:p>
    <w:p w14:paraId="3FD6E916" w14:textId="43ADC384"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Homosexualidad:</w:t>
      </w:r>
      <w:r w:rsidRPr="00DC0661">
        <w:rPr>
          <w:rFonts w:ascii="Source Sans Pro" w:hAnsi="Source Sans Pro" w:cs="Arial"/>
          <w:sz w:val="20"/>
          <w:szCs w:val="20"/>
        </w:rPr>
        <w:t xml:space="preserve"> Se refiere a la atracción emocional, afectiva y sexual por personas de un mismo género, así como a las relaciones íntimas y sexuales con estas personas. Los términos gay y lesbiana se encuentran relacionados con esta acepción. </w:t>
      </w:r>
    </w:p>
    <w:p w14:paraId="778650D2" w14:textId="77777777" w:rsidR="0020064E" w:rsidRPr="00A62E0D" w:rsidRDefault="0020064E" w:rsidP="005B4A94">
      <w:pPr>
        <w:tabs>
          <w:tab w:val="left" w:pos="2552"/>
        </w:tabs>
        <w:jc w:val="both"/>
        <w:rPr>
          <w:rFonts w:ascii="Source Sans Pro" w:hAnsi="Source Sans Pro" w:cs="Arial"/>
          <w:sz w:val="20"/>
          <w:szCs w:val="20"/>
        </w:rPr>
      </w:pPr>
    </w:p>
    <w:p w14:paraId="46991024" w14:textId="071CF619"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lastRenderedPageBreak/>
        <w:t>Identidad de Género:</w:t>
      </w:r>
      <w:r w:rsidRPr="00DC0661">
        <w:rPr>
          <w:rFonts w:ascii="Source Sans Pro" w:hAnsi="Source Sans Pro" w:cs="Arial"/>
          <w:sz w:val="20"/>
          <w:szCs w:val="20"/>
        </w:rPr>
        <w:t xml:space="preserve"> Es la vivencia interna e individual del género tal como cada persona la siente,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vestimenta, el modo de hablar y los modales. La identidad de género es un concepto amplio que crea espacio para la auto</w:t>
      </w:r>
      <w:r w:rsidRPr="00DC0661">
        <w:rPr>
          <w:rFonts w:ascii="Cambria Math" w:hAnsi="Cambria Math" w:cs="Cambria Math"/>
          <w:sz w:val="20"/>
          <w:szCs w:val="20"/>
        </w:rPr>
        <w:t>‐</w:t>
      </w:r>
      <w:r w:rsidRPr="00DC0661">
        <w:rPr>
          <w:rFonts w:ascii="Source Sans Pro" w:hAnsi="Source Sans Pro" w:cs="Arial"/>
          <w:sz w:val="20"/>
          <w:szCs w:val="20"/>
        </w:rPr>
        <w:t xml:space="preserve"> identificaci</w:t>
      </w:r>
      <w:r w:rsidRPr="00DC0661">
        <w:rPr>
          <w:rFonts w:ascii="Source Sans Pro" w:hAnsi="Source Sans Pro" w:cs="Source Sans Pro"/>
          <w:sz w:val="20"/>
          <w:szCs w:val="20"/>
        </w:rPr>
        <w:t>ó</w:t>
      </w:r>
      <w:r w:rsidRPr="00DC0661">
        <w:rPr>
          <w:rFonts w:ascii="Source Sans Pro" w:hAnsi="Source Sans Pro" w:cs="Arial"/>
          <w:sz w:val="20"/>
          <w:szCs w:val="20"/>
        </w:rPr>
        <w:t>n, y que hace referencia a la vivencia que una persona tiene de su propio g</w:t>
      </w:r>
      <w:r w:rsidRPr="00DC0661">
        <w:rPr>
          <w:rFonts w:ascii="Source Sans Pro" w:hAnsi="Source Sans Pro" w:cs="Source Sans Pro"/>
          <w:sz w:val="20"/>
          <w:szCs w:val="20"/>
        </w:rPr>
        <w:t>é</w:t>
      </w:r>
      <w:r w:rsidRPr="00DC0661">
        <w:rPr>
          <w:rFonts w:ascii="Source Sans Pro" w:hAnsi="Source Sans Pro" w:cs="Arial"/>
          <w:sz w:val="20"/>
          <w:szCs w:val="20"/>
        </w:rPr>
        <w:t>nero. As</w:t>
      </w:r>
      <w:r w:rsidRPr="00DC0661">
        <w:rPr>
          <w:rFonts w:ascii="Source Sans Pro" w:hAnsi="Source Sans Pro" w:cs="Source Sans Pro"/>
          <w:sz w:val="20"/>
          <w:szCs w:val="20"/>
        </w:rPr>
        <w:t>í</w:t>
      </w:r>
      <w:r w:rsidRPr="00DC0661">
        <w:rPr>
          <w:rFonts w:ascii="Source Sans Pro" w:hAnsi="Source Sans Pro" w:cs="Arial"/>
          <w:sz w:val="20"/>
          <w:szCs w:val="20"/>
        </w:rPr>
        <w:t>, la identidad de g</w:t>
      </w:r>
      <w:r w:rsidRPr="00DC0661">
        <w:rPr>
          <w:rFonts w:ascii="Source Sans Pro" w:hAnsi="Source Sans Pro" w:cs="Source Sans Pro"/>
          <w:sz w:val="20"/>
          <w:szCs w:val="20"/>
        </w:rPr>
        <w:t>é</w:t>
      </w:r>
      <w:r w:rsidRPr="00DC0661">
        <w:rPr>
          <w:rFonts w:ascii="Source Sans Pro" w:hAnsi="Source Sans Pro" w:cs="Arial"/>
          <w:sz w:val="20"/>
          <w:szCs w:val="20"/>
        </w:rPr>
        <w:t>nero y su expresi</w:t>
      </w:r>
      <w:r w:rsidRPr="00DC0661">
        <w:rPr>
          <w:rFonts w:ascii="Source Sans Pro" w:hAnsi="Source Sans Pro" w:cs="Source Sans Pro"/>
          <w:sz w:val="20"/>
          <w:szCs w:val="20"/>
        </w:rPr>
        <w:t>ó</w:t>
      </w:r>
      <w:r w:rsidRPr="00DC0661">
        <w:rPr>
          <w:rFonts w:ascii="Source Sans Pro" w:hAnsi="Source Sans Pro" w:cs="Arial"/>
          <w:sz w:val="20"/>
          <w:szCs w:val="20"/>
        </w:rPr>
        <w:t>n tambi</w:t>
      </w:r>
      <w:r w:rsidRPr="00DC0661">
        <w:rPr>
          <w:rFonts w:ascii="Source Sans Pro" w:hAnsi="Source Sans Pro" w:cs="Source Sans Pro"/>
          <w:sz w:val="20"/>
          <w:szCs w:val="20"/>
        </w:rPr>
        <w:t>é</w:t>
      </w:r>
      <w:r w:rsidRPr="00DC0661">
        <w:rPr>
          <w:rFonts w:ascii="Source Sans Pro" w:hAnsi="Source Sans Pro" w:cs="Arial"/>
          <w:sz w:val="20"/>
          <w:szCs w:val="20"/>
        </w:rPr>
        <w:t xml:space="preserve">n toman muchas formas, algunas personas no se identifican ni como hombres ni como mujeres, o se identifican como ambos. </w:t>
      </w:r>
    </w:p>
    <w:p w14:paraId="036431AB" w14:textId="77777777" w:rsidR="0020064E" w:rsidRPr="00A62E0D" w:rsidRDefault="0020064E" w:rsidP="005B4A94">
      <w:pPr>
        <w:tabs>
          <w:tab w:val="left" w:pos="2552"/>
        </w:tabs>
        <w:jc w:val="both"/>
        <w:rPr>
          <w:rFonts w:ascii="Source Sans Pro" w:hAnsi="Source Sans Pro" w:cs="Arial"/>
          <w:sz w:val="20"/>
          <w:szCs w:val="20"/>
        </w:rPr>
      </w:pPr>
    </w:p>
    <w:p w14:paraId="5BDFC0BB" w14:textId="67818192"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Igualdad de condiciones y oportunidades:</w:t>
      </w:r>
      <w:r w:rsidRPr="00DC0661">
        <w:rPr>
          <w:rFonts w:ascii="Source Sans Pro" w:hAnsi="Source Sans Pro" w:cs="Arial"/>
          <w:sz w:val="20"/>
          <w:szCs w:val="20"/>
        </w:rPr>
        <w:t xml:space="preserve"> Proceso de adecuaciones, ajustes, mejoras o </w:t>
      </w:r>
      <w:proofErr w:type="spellStart"/>
      <w:r w:rsidRPr="00DC0661">
        <w:rPr>
          <w:rFonts w:ascii="Source Sans Pro" w:hAnsi="Source Sans Pro" w:cs="Arial"/>
          <w:sz w:val="20"/>
          <w:szCs w:val="20"/>
        </w:rPr>
        <w:t>adopción</w:t>
      </w:r>
      <w:proofErr w:type="spellEnd"/>
      <w:r w:rsidRPr="00DC0661">
        <w:rPr>
          <w:rFonts w:ascii="Source Sans Pro" w:hAnsi="Source Sans Pro" w:cs="Arial"/>
          <w:sz w:val="20"/>
          <w:szCs w:val="20"/>
        </w:rPr>
        <w:t xml:space="preserve"> de acciones afirmativas necesarias en el entorno </w:t>
      </w:r>
      <w:proofErr w:type="spellStart"/>
      <w:r w:rsidRPr="00DC0661">
        <w:rPr>
          <w:rFonts w:ascii="Source Sans Pro" w:hAnsi="Source Sans Pro" w:cs="Arial"/>
          <w:sz w:val="20"/>
          <w:szCs w:val="20"/>
        </w:rPr>
        <w:t>jurídico</w:t>
      </w:r>
      <w:proofErr w:type="spellEnd"/>
      <w:r w:rsidRPr="00DC0661">
        <w:rPr>
          <w:rFonts w:ascii="Source Sans Pro" w:hAnsi="Source Sans Pro" w:cs="Arial"/>
          <w:sz w:val="20"/>
          <w:szCs w:val="20"/>
        </w:rPr>
        <w:t xml:space="preserve">, social, cultural, y de bienes y servicios, que faciliten a las personas LGBTTTI su </w:t>
      </w:r>
      <w:proofErr w:type="spellStart"/>
      <w:r w:rsidRPr="00DC0661">
        <w:rPr>
          <w:rFonts w:ascii="Source Sans Pro" w:hAnsi="Source Sans Pro" w:cs="Arial"/>
          <w:sz w:val="20"/>
          <w:szCs w:val="20"/>
        </w:rPr>
        <w:t>inclusión</w:t>
      </w:r>
      <w:proofErr w:type="spellEnd"/>
      <w:r w:rsidRPr="00DC0661">
        <w:rPr>
          <w:rFonts w:ascii="Source Sans Pro" w:hAnsi="Source Sans Pro" w:cs="Arial"/>
          <w:sz w:val="20"/>
          <w:szCs w:val="20"/>
        </w:rPr>
        <w:t xml:space="preserve">, </w:t>
      </w:r>
      <w:proofErr w:type="spellStart"/>
      <w:r w:rsidRPr="00DC0661">
        <w:rPr>
          <w:rFonts w:ascii="Source Sans Pro" w:hAnsi="Source Sans Pro" w:cs="Arial"/>
          <w:sz w:val="20"/>
          <w:szCs w:val="20"/>
        </w:rPr>
        <w:t>integración</w:t>
      </w:r>
      <w:proofErr w:type="spellEnd"/>
      <w:r w:rsidRPr="00DC0661">
        <w:rPr>
          <w:rFonts w:ascii="Source Sans Pro" w:hAnsi="Source Sans Pro" w:cs="Arial"/>
          <w:sz w:val="20"/>
          <w:szCs w:val="20"/>
        </w:rPr>
        <w:t xml:space="preserve">, convivencia y </w:t>
      </w:r>
      <w:proofErr w:type="spellStart"/>
      <w:r w:rsidRPr="00DC0661">
        <w:rPr>
          <w:rFonts w:ascii="Source Sans Pro" w:hAnsi="Source Sans Pro" w:cs="Arial"/>
          <w:sz w:val="20"/>
          <w:szCs w:val="20"/>
        </w:rPr>
        <w:t>participación</w:t>
      </w:r>
      <w:proofErr w:type="spellEnd"/>
      <w:r w:rsidRPr="00DC0661">
        <w:rPr>
          <w:rFonts w:ascii="Source Sans Pro" w:hAnsi="Source Sans Pro" w:cs="Arial"/>
          <w:sz w:val="20"/>
          <w:szCs w:val="20"/>
        </w:rPr>
        <w:t xml:space="preserve">, en igualdad con el resto de la </w:t>
      </w:r>
      <w:proofErr w:type="spellStart"/>
      <w:r w:rsidRPr="00DC0661">
        <w:rPr>
          <w:rFonts w:ascii="Source Sans Pro" w:hAnsi="Source Sans Pro" w:cs="Arial"/>
          <w:sz w:val="20"/>
          <w:szCs w:val="20"/>
        </w:rPr>
        <w:t>población</w:t>
      </w:r>
      <w:proofErr w:type="spellEnd"/>
      <w:r w:rsidRPr="00DC0661">
        <w:rPr>
          <w:rFonts w:ascii="Source Sans Pro" w:hAnsi="Source Sans Pro" w:cs="Arial"/>
          <w:sz w:val="20"/>
          <w:szCs w:val="20"/>
        </w:rPr>
        <w:t xml:space="preserve">; </w:t>
      </w:r>
    </w:p>
    <w:p w14:paraId="21345672" w14:textId="77777777" w:rsidR="0020064E" w:rsidRPr="00A62E0D" w:rsidRDefault="0020064E" w:rsidP="005B4A94">
      <w:pPr>
        <w:tabs>
          <w:tab w:val="left" w:pos="2552"/>
        </w:tabs>
        <w:jc w:val="both"/>
        <w:rPr>
          <w:rFonts w:ascii="Source Sans Pro" w:hAnsi="Source Sans Pro" w:cs="Arial"/>
          <w:sz w:val="20"/>
          <w:szCs w:val="20"/>
        </w:rPr>
      </w:pPr>
    </w:p>
    <w:p w14:paraId="40182C92" w14:textId="3EB9D469"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Indicadores de seguimiento:</w:t>
      </w:r>
      <w:r w:rsidRPr="00DC0661">
        <w:rPr>
          <w:rFonts w:ascii="Source Sans Pro" w:hAnsi="Source Sans Pro" w:cs="Arial"/>
          <w:sz w:val="20"/>
          <w:szCs w:val="20"/>
        </w:rPr>
        <w:t xml:space="preserve"> Herramientas referenciales, focalizadas y particulares que muestran información de indicaciones específicas, en función de las necesidades de un objetivo concreto; </w:t>
      </w:r>
    </w:p>
    <w:p w14:paraId="1C353A8E" w14:textId="77777777" w:rsidR="0020064E" w:rsidRPr="00A62E0D" w:rsidRDefault="0020064E" w:rsidP="005B4A94">
      <w:pPr>
        <w:tabs>
          <w:tab w:val="left" w:pos="2552"/>
        </w:tabs>
        <w:jc w:val="both"/>
        <w:rPr>
          <w:rFonts w:ascii="Source Sans Pro" w:hAnsi="Source Sans Pro" w:cs="Arial"/>
          <w:sz w:val="20"/>
          <w:szCs w:val="20"/>
        </w:rPr>
      </w:pPr>
    </w:p>
    <w:p w14:paraId="38A4F7BA" w14:textId="3E0EE254"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 xml:space="preserve">Instituto de </w:t>
      </w:r>
      <w:proofErr w:type="spellStart"/>
      <w:r w:rsidRPr="00DC0661">
        <w:rPr>
          <w:rFonts w:ascii="Source Sans Pro" w:hAnsi="Source Sans Pro" w:cs="Arial"/>
          <w:b/>
          <w:bCs/>
          <w:sz w:val="20"/>
          <w:szCs w:val="20"/>
        </w:rPr>
        <w:t>Planeación</w:t>
      </w:r>
      <w:proofErr w:type="spellEnd"/>
      <w:r w:rsidRPr="00DC0661">
        <w:rPr>
          <w:rFonts w:ascii="Source Sans Pro" w:hAnsi="Source Sans Pro" w:cs="Arial"/>
          <w:b/>
          <w:bCs/>
          <w:sz w:val="20"/>
          <w:szCs w:val="20"/>
        </w:rPr>
        <w:t>:</w:t>
      </w:r>
      <w:r w:rsidRPr="00DC0661">
        <w:rPr>
          <w:rFonts w:ascii="Source Sans Pro" w:hAnsi="Source Sans Pro" w:cs="Arial"/>
          <w:sz w:val="20"/>
          <w:szCs w:val="20"/>
        </w:rPr>
        <w:t xml:space="preserve"> El Instituto de </w:t>
      </w:r>
      <w:proofErr w:type="spellStart"/>
      <w:r w:rsidRPr="00DC0661">
        <w:rPr>
          <w:rFonts w:ascii="Source Sans Pro" w:hAnsi="Source Sans Pro" w:cs="Arial"/>
          <w:sz w:val="20"/>
          <w:szCs w:val="20"/>
        </w:rPr>
        <w:t>Planeación</w:t>
      </w:r>
      <w:proofErr w:type="spellEnd"/>
      <w:r w:rsidRPr="00DC0661">
        <w:rPr>
          <w:rFonts w:ascii="Source Sans Pro" w:hAnsi="Source Sans Pro" w:cs="Arial"/>
          <w:sz w:val="20"/>
          <w:szCs w:val="20"/>
        </w:rPr>
        <w:t xml:space="preserve"> </w:t>
      </w:r>
      <w:proofErr w:type="spellStart"/>
      <w:r w:rsidRPr="00DC0661">
        <w:rPr>
          <w:rFonts w:ascii="Source Sans Pro" w:hAnsi="Source Sans Pro" w:cs="Arial"/>
          <w:sz w:val="20"/>
          <w:szCs w:val="20"/>
        </w:rPr>
        <w:t>Democrática</w:t>
      </w:r>
      <w:proofErr w:type="spellEnd"/>
      <w:r w:rsidRPr="00DC0661">
        <w:rPr>
          <w:rFonts w:ascii="Source Sans Pro" w:hAnsi="Source Sans Pro" w:cs="Arial"/>
          <w:sz w:val="20"/>
          <w:szCs w:val="20"/>
        </w:rPr>
        <w:t xml:space="preserve"> y Prospectiva de la Ciudad de México; </w:t>
      </w:r>
    </w:p>
    <w:p w14:paraId="11447190" w14:textId="77777777" w:rsidR="0020064E" w:rsidRPr="00A62E0D" w:rsidRDefault="0020064E" w:rsidP="005B4A94">
      <w:pPr>
        <w:tabs>
          <w:tab w:val="left" w:pos="2552"/>
        </w:tabs>
        <w:jc w:val="both"/>
        <w:rPr>
          <w:rFonts w:ascii="Source Sans Pro" w:hAnsi="Source Sans Pro" w:cs="Arial"/>
          <w:sz w:val="20"/>
          <w:szCs w:val="20"/>
        </w:rPr>
      </w:pPr>
    </w:p>
    <w:p w14:paraId="71052A0E" w14:textId="0140BCD8"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Interseccionalidad:</w:t>
      </w:r>
      <w:r w:rsidRPr="00DC0661">
        <w:rPr>
          <w:rFonts w:ascii="Source Sans Pro" w:hAnsi="Source Sans Pro" w:cs="Arial"/>
          <w:sz w:val="20"/>
          <w:szCs w:val="20"/>
        </w:rPr>
        <w:t xml:space="preserve"> Perspectiva o enfoque que aborda la </w:t>
      </w:r>
      <w:proofErr w:type="spellStart"/>
      <w:r w:rsidRPr="00DC0661">
        <w:rPr>
          <w:rFonts w:ascii="Source Sans Pro" w:hAnsi="Source Sans Pro" w:cs="Arial"/>
          <w:sz w:val="20"/>
          <w:szCs w:val="20"/>
        </w:rPr>
        <w:t>raíz</w:t>
      </w:r>
      <w:proofErr w:type="spellEnd"/>
      <w:r w:rsidRPr="00DC0661">
        <w:rPr>
          <w:rFonts w:ascii="Source Sans Pro" w:hAnsi="Source Sans Pro" w:cs="Arial"/>
          <w:sz w:val="20"/>
          <w:szCs w:val="20"/>
        </w:rPr>
        <w:t xml:space="preserve"> de las desigualdades desde el reconocimiento de las identidades coexistentes de una o varias personas. Permite un </w:t>
      </w:r>
      <w:proofErr w:type="spellStart"/>
      <w:r w:rsidRPr="00DC0661">
        <w:rPr>
          <w:rFonts w:ascii="Source Sans Pro" w:hAnsi="Source Sans Pro" w:cs="Arial"/>
          <w:sz w:val="20"/>
          <w:szCs w:val="20"/>
        </w:rPr>
        <w:t>análisis</w:t>
      </w:r>
      <w:proofErr w:type="spellEnd"/>
      <w:r w:rsidRPr="00DC0661">
        <w:rPr>
          <w:rFonts w:ascii="Source Sans Pro" w:hAnsi="Source Sans Pro" w:cs="Arial"/>
          <w:sz w:val="20"/>
          <w:szCs w:val="20"/>
        </w:rPr>
        <w:t xml:space="preserve"> estructural de una </w:t>
      </w:r>
      <w:proofErr w:type="spellStart"/>
      <w:r w:rsidRPr="00DC0661">
        <w:rPr>
          <w:rFonts w:ascii="Source Sans Pro" w:hAnsi="Source Sans Pro" w:cs="Arial"/>
          <w:sz w:val="20"/>
          <w:szCs w:val="20"/>
        </w:rPr>
        <w:t>población</w:t>
      </w:r>
      <w:proofErr w:type="spellEnd"/>
      <w:r w:rsidRPr="00DC0661">
        <w:rPr>
          <w:rFonts w:ascii="Source Sans Pro" w:hAnsi="Source Sans Pro" w:cs="Arial"/>
          <w:sz w:val="20"/>
          <w:szCs w:val="20"/>
        </w:rPr>
        <w:t xml:space="preserve"> determinada, a fin de reconocer la heterogeneidad del grupo de </w:t>
      </w:r>
      <w:proofErr w:type="spellStart"/>
      <w:r w:rsidRPr="00DC0661">
        <w:rPr>
          <w:rFonts w:ascii="Source Sans Pro" w:hAnsi="Source Sans Pro" w:cs="Arial"/>
          <w:sz w:val="20"/>
          <w:szCs w:val="20"/>
        </w:rPr>
        <w:t>atención</w:t>
      </w:r>
      <w:proofErr w:type="spellEnd"/>
      <w:r w:rsidRPr="00DC0661">
        <w:rPr>
          <w:rFonts w:ascii="Source Sans Pro" w:hAnsi="Source Sans Pro" w:cs="Arial"/>
          <w:sz w:val="20"/>
          <w:szCs w:val="20"/>
        </w:rPr>
        <w:t xml:space="preserve"> prioritaria y sus distintas formas de </w:t>
      </w:r>
      <w:proofErr w:type="spellStart"/>
      <w:r w:rsidRPr="00DC0661">
        <w:rPr>
          <w:rFonts w:ascii="Source Sans Pro" w:hAnsi="Source Sans Pro" w:cs="Arial"/>
          <w:sz w:val="20"/>
          <w:szCs w:val="20"/>
        </w:rPr>
        <w:t>opresión</w:t>
      </w:r>
      <w:proofErr w:type="spellEnd"/>
      <w:r w:rsidRPr="00DC0661">
        <w:rPr>
          <w:rFonts w:ascii="Source Sans Pro" w:hAnsi="Source Sans Pro" w:cs="Arial"/>
          <w:sz w:val="20"/>
          <w:szCs w:val="20"/>
        </w:rPr>
        <w:t xml:space="preserve">; </w:t>
      </w:r>
    </w:p>
    <w:p w14:paraId="0D2F5C1A" w14:textId="77777777" w:rsidR="0020064E" w:rsidRPr="00A62E0D" w:rsidRDefault="0020064E" w:rsidP="005B4A94">
      <w:pPr>
        <w:tabs>
          <w:tab w:val="left" w:pos="2552"/>
        </w:tabs>
        <w:jc w:val="both"/>
        <w:rPr>
          <w:rFonts w:ascii="Source Sans Pro" w:hAnsi="Source Sans Pro" w:cs="Arial"/>
          <w:sz w:val="20"/>
          <w:szCs w:val="20"/>
        </w:rPr>
      </w:pPr>
    </w:p>
    <w:p w14:paraId="57E10739" w14:textId="2A0937AB"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Intersexualidad:</w:t>
      </w:r>
      <w:r w:rsidRPr="00DC0661">
        <w:rPr>
          <w:rFonts w:ascii="Source Sans Pro" w:hAnsi="Source Sans Pro" w:cs="Arial"/>
          <w:sz w:val="20"/>
          <w:szCs w:val="20"/>
        </w:rPr>
        <w:t xml:space="preserve"> Condición en la que la anatomía sexual de la persona no se ajusta físicamente a los estándares culturalmente definidos para el cuerpo femenino o masculino. Una persona intersexual nace con una anatomía sexual, órganos reproductivos o patrones cromosómicos que no se ajustan a la definición típica del hombre o de la mujer. Esto puede ser aparente al nacer o llegar a serlo con los años. Una persona intersexual puede identificarse como hombre o como mujer o como ninguna de las dos identidades. La condición de intersexual no tiene que ver con la orientación sexual o la identidad de género: las personas intersexuales experimentan la misma gama de orientaciones sexuales e identidades de género socialmente constituidas. </w:t>
      </w:r>
    </w:p>
    <w:p w14:paraId="78792C76" w14:textId="77777777" w:rsidR="0020064E" w:rsidRPr="00A62E0D" w:rsidRDefault="0020064E" w:rsidP="005B4A94">
      <w:pPr>
        <w:tabs>
          <w:tab w:val="left" w:pos="2552"/>
        </w:tabs>
        <w:jc w:val="both"/>
        <w:rPr>
          <w:rFonts w:ascii="Source Sans Pro" w:hAnsi="Source Sans Pro" w:cs="Arial"/>
          <w:sz w:val="20"/>
          <w:szCs w:val="20"/>
        </w:rPr>
      </w:pPr>
    </w:p>
    <w:p w14:paraId="6247B4DF" w14:textId="2B2242B9"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Lesbiana:</w:t>
      </w:r>
      <w:r w:rsidRPr="00DC0661">
        <w:rPr>
          <w:rFonts w:ascii="Source Sans Pro" w:hAnsi="Source Sans Pro" w:cs="Arial"/>
          <w:sz w:val="20"/>
          <w:szCs w:val="20"/>
        </w:rPr>
        <w:t xml:space="preserve"> Es una mujer que es atraída emocional, afectiva y sexualmente por otras mujeres. </w:t>
      </w:r>
    </w:p>
    <w:p w14:paraId="43BF7144" w14:textId="77777777" w:rsidR="0020064E" w:rsidRPr="00A62E0D" w:rsidRDefault="0020064E" w:rsidP="005B4A94">
      <w:pPr>
        <w:tabs>
          <w:tab w:val="left" w:pos="2552"/>
        </w:tabs>
        <w:jc w:val="both"/>
        <w:rPr>
          <w:rFonts w:ascii="Source Sans Pro" w:hAnsi="Source Sans Pro" w:cs="Arial"/>
          <w:sz w:val="20"/>
          <w:szCs w:val="20"/>
        </w:rPr>
      </w:pPr>
    </w:p>
    <w:p w14:paraId="5E8EC4A0" w14:textId="7017E7EF"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Lesbofobia:</w:t>
      </w:r>
      <w:r w:rsidRPr="00DC0661">
        <w:rPr>
          <w:rFonts w:ascii="Source Sans Pro" w:hAnsi="Source Sans Pro" w:cs="Arial"/>
          <w:sz w:val="20"/>
          <w:szCs w:val="20"/>
        </w:rPr>
        <w:t xml:space="preserve"> Es un temor, un odio o una aversión irracional hacia las personas lesbianas. </w:t>
      </w:r>
    </w:p>
    <w:p w14:paraId="521D4478" w14:textId="77777777" w:rsidR="0020064E" w:rsidRPr="00A62E0D" w:rsidRDefault="0020064E" w:rsidP="005B4A94">
      <w:pPr>
        <w:tabs>
          <w:tab w:val="left" w:pos="2552"/>
        </w:tabs>
        <w:jc w:val="both"/>
        <w:rPr>
          <w:rFonts w:ascii="Source Sans Pro" w:hAnsi="Source Sans Pro" w:cs="Arial"/>
          <w:sz w:val="20"/>
          <w:szCs w:val="20"/>
        </w:rPr>
      </w:pPr>
    </w:p>
    <w:p w14:paraId="5BC81483" w14:textId="516BBFC5"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Ley:</w:t>
      </w:r>
      <w:r w:rsidRPr="00DC0661">
        <w:rPr>
          <w:rFonts w:ascii="Source Sans Pro" w:hAnsi="Source Sans Pro" w:cs="Arial"/>
          <w:sz w:val="20"/>
          <w:szCs w:val="20"/>
        </w:rPr>
        <w:t xml:space="preserve"> Ley para el Reconocimiento y la Atención de las Personas LGBTTTI de la Ciudad de México; </w:t>
      </w:r>
    </w:p>
    <w:p w14:paraId="7D5D95BB" w14:textId="77777777" w:rsidR="0020064E" w:rsidRPr="00A62E0D" w:rsidRDefault="0020064E" w:rsidP="005B4A94">
      <w:pPr>
        <w:tabs>
          <w:tab w:val="left" w:pos="2552"/>
        </w:tabs>
        <w:jc w:val="both"/>
        <w:rPr>
          <w:rFonts w:ascii="Source Sans Pro" w:hAnsi="Source Sans Pro" w:cs="Arial"/>
          <w:sz w:val="20"/>
          <w:szCs w:val="20"/>
        </w:rPr>
      </w:pPr>
    </w:p>
    <w:p w14:paraId="3576B8A2" w14:textId="6EAE8B90"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UNADIS:</w:t>
      </w:r>
      <w:r w:rsidRPr="00DC0661">
        <w:rPr>
          <w:rFonts w:ascii="Source Sans Pro" w:hAnsi="Source Sans Pro" w:cs="Arial"/>
          <w:sz w:val="20"/>
          <w:szCs w:val="20"/>
        </w:rPr>
        <w:t xml:space="preserve"> Unidad de Atención a la Diversidad Sexual; </w:t>
      </w:r>
    </w:p>
    <w:p w14:paraId="61DCF6B2" w14:textId="77777777" w:rsidR="0020064E" w:rsidRPr="00A62E0D" w:rsidRDefault="0020064E" w:rsidP="005B4A94">
      <w:pPr>
        <w:tabs>
          <w:tab w:val="left" w:pos="2552"/>
        </w:tabs>
        <w:jc w:val="both"/>
        <w:rPr>
          <w:rFonts w:ascii="Source Sans Pro" w:hAnsi="Source Sans Pro" w:cs="Arial"/>
          <w:sz w:val="20"/>
          <w:szCs w:val="20"/>
        </w:rPr>
      </w:pPr>
    </w:p>
    <w:p w14:paraId="5637FCDE" w14:textId="33F6C37B" w:rsidR="00C56F2B"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Orientación sexual:</w:t>
      </w:r>
      <w:r w:rsidRPr="00DC0661">
        <w:rPr>
          <w:rFonts w:ascii="Source Sans Pro" w:hAnsi="Source Sans Pro" w:cs="Arial"/>
          <w:sz w:val="20"/>
          <w:szCs w:val="20"/>
        </w:rPr>
        <w:t xml:space="preserve"> Se refiere a la atracción emocional, afectiva y sexual por personas de un género diferente al suyo, o de su mismo género, o de más de un género, así como a las relaciones íntimas y/o sexuales con estas personas. La orientación sexual es un concepto amplio que crea espacio para la auto</w:t>
      </w:r>
      <w:r w:rsidRPr="00DC0661">
        <w:rPr>
          <w:rFonts w:ascii="Cambria Math" w:hAnsi="Cambria Math" w:cs="Cambria Math"/>
          <w:sz w:val="20"/>
          <w:szCs w:val="20"/>
        </w:rPr>
        <w:t>‐</w:t>
      </w:r>
      <w:r w:rsidRPr="00DC0661">
        <w:rPr>
          <w:rFonts w:ascii="Source Sans Pro" w:hAnsi="Source Sans Pro" w:cs="Arial"/>
          <w:sz w:val="20"/>
          <w:szCs w:val="20"/>
        </w:rPr>
        <w:t xml:space="preserve"> identificaci</w:t>
      </w:r>
      <w:r w:rsidRPr="00DC0661">
        <w:rPr>
          <w:rFonts w:ascii="Source Sans Pro" w:hAnsi="Source Sans Pro" w:cs="Source Sans Pro"/>
          <w:sz w:val="20"/>
          <w:szCs w:val="20"/>
        </w:rPr>
        <w:t>ó</w:t>
      </w:r>
      <w:r w:rsidRPr="00DC0661">
        <w:rPr>
          <w:rFonts w:ascii="Source Sans Pro" w:hAnsi="Source Sans Pro" w:cs="Arial"/>
          <w:sz w:val="20"/>
          <w:szCs w:val="20"/>
        </w:rPr>
        <w:t>n. Adem</w:t>
      </w:r>
      <w:r w:rsidRPr="00DC0661">
        <w:rPr>
          <w:rFonts w:ascii="Source Sans Pro" w:hAnsi="Source Sans Pro" w:cs="Source Sans Pro"/>
          <w:sz w:val="20"/>
          <w:szCs w:val="20"/>
        </w:rPr>
        <w:t>á</w:t>
      </w:r>
      <w:r w:rsidRPr="00DC0661">
        <w:rPr>
          <w:rFonts w:ascii="Source Sans Pro" w:hAnsi="Source Sans Pro" w:cs="Arial"/>
          <w:sz w:val="20"/>
          <w:szCs w:val="20"/>
        </w:rPr>
        <w:t>s, la orientaci</w:t>
      </w:r>
      <w:r w:rsidRPr="00DC0661">
        <w:rPr>
          <w:rFonts w:ascii="Source Sans Pro" w:hAnsi="Source Sans Pro" w:cs="Source Sans Pro"/>
          <w:sz w:val="20"/>
          <w:szCs w:val="20"/>
        </w:rPr>
        <w:t>ó</w:t>
      </w:r>
      <w:r w:rsidRPr="00DC0661">
        <w:rPr>
          <w:rFonts w:ascii="Source Sans Pro" w:hAnsi="Source Sans Pro" w:cs="Arial"/>
          <w:sz w:val="20"/>
          <w:szCs w:val="20"/>
        </w:rPr>
        <w:t xml:space="preserve">n sexual puede variar a lo largo de las diferentes etapas de la vida, incluyendo la atracción exclusiva y no exclusiva al mismo género o al </w:t>
      </w:r>
      <w:r w:rsidRPr="00DC0661">
        <w:rPr>
          <w:rFonts w:ascii="Source Sans Pro" w:hAnsi="Source Sans Pro" w:cs="Arial"/>
          <w:sz w:val="20"/>
          <w:szCs w:val="20"/>
        </w:rPr>
        <w:lastRenderedPageBreak/>
        <w:t>género opuesto. Todas las personas tienen una orientación sexual, la cual es inherente a la identidad de la persona.</w:t>
      </w:r>
    </w:p>
    <w:p w14:paraId="6FC32ACD" w14:textId="77777777" w:rsidR="0020064E" w:rsidRPr="00A62E0D" w:rsidRDefault="0020064E" w:rsidP="005B4A94">
      <w:pPr>
        <w:tabs>
          <w:tab w:val="left" w:pos="2552"/>
        </w:tabs>
        <w:jc w:val="both"/>
        <w:rPr>
          <w:rFonts w:ascii="Source Sans Pro" w:hAnsi="Source Sans Pro" w:cs="Arial"/>
          <w:sz w:val="20"/>
          <w:szCs w:val="20"/>
        </w:rPr>
      </w:pPr>
    </w:p>
    <w:p w14:paraId="3E4D1300" w14:textId="74CC7E84" w:rsidR="0020064E"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Persona cisgénero:</w:t>
      </w:r>
      <w:r w:rsidRPr="00DC0661">
        <w:rPr>
          <w:rFonts w:ascii="Source Sans Pro" w:hAnsi="Source Sans Pro" w:cs="Arial"/>
          <w:sz w:val="20"/>
          <w:szCs w:val="20"/>
        </w:rPr>
        <w:t xml:space="preserve"> Cuando la identidad de género de la persona corresponde con los estándares </w:t>
      </w:r>
      <w:proofErr w:type="spellStart"/>
      <w:r w:rsidRPr="00DC0661">
        <w:rPr>
          <w:rFonts w:ascii="Source Sans Pro" w:hAnsi="Source Sans Pro" w:cs="Arial"/>
          <w:sz w:val="20"/>
          <w:szCs w:val="20"/>
        </w:rPr>
        <w:t>sexogénericos</w:t>
      </w:r>
      <w:proofErr w:type="spellEnd"/>
      <w:r w:rsidRPr="00DC0661">
        <w:rPr>
          <w:rFonts w:ascii="Source Sans Pro" w:hAnsi="Source Sans Pro" w:cs="Arial"/>
          <w:sz w:val="20"/>
          <w:szCs w:val="20"/>
        </w:rPr>
        <w:t xml:space="preserve"> asignados al nacer. </w:t>
      </w:r>
    </w:p>
    <w:p w14:paraId="53FDBC45" w14:textId="77777777" w:rsidR="0020064E" w:rsidRPr="00A62E0D" w:rsidRDefault="0020064E" w:rsidP="005B4A94">
      <w:pPr>
        <w:tabs>
          <w:tab w:val="left" w:pos="2552"/>
        </w:tabs>
        <w:jc w:val="both"/>
        <w:rPr>
          <w:rFonts w:ascii="Source Sans Pro" w:hAnsi="Source Sans Pro" w:cs="Arial"/>
          <w:sz w:val="20"/>
          <w:szCs w:val="20"/>
        </w:rPr>
      </w:pPr>
    </w:p>
    <w:p w14:paraId="6670E920" w14:textId="2A4B4B80"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Persona Heterosexual:</w:t>
      </w:r>
      <w:r w:rsidRPr="00DC0661">
        <w:rPr>
          <w:rFonts w:ascii="Source Sans Pro" w:hAnsi="Source Sans Pro" w:cs="Arial"/>
          <w:sz w:val="20"/>
          <w:szCs w:val="20"/>
        </w:rPr>
        <w:t xml:space="preserve"> Aquellas personas que se sienten atraídas por el género opuesto. </w:t>
      </w:r>
    </w:p>
    <w:p w14:paraId="3343CB4A" w14:textId="77777777" w:rsidR="00AA72E2" w:rsidRPr="00A62E0D" w:rsidRDefault="00AA72E2" w:rsidP="005B4A94">
      <w:pPr>
        <w:tabs>
          <w:tab w:val="left" w:pos="2552"/>
        </w:tabs>
        <w:jc w:val="both"/>
        <w:rPr>
          <w:rFonts w:ascii="Source Sans Pro" w:hAnsi="Source Sans Pro" w:cs="Arial"/>
          <w:sz w:val="20"/>
          <w:szCs w:val="20"/>
        </w:rPr>
      </w:pPr>
    </w:p>
    <w:p w14:paraId="2C6EBA84" w14:textId="4793A95B"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Persona transexual:</w:t>
      </w:r>
      <w:r w:rsidRPr="00DC0661">
        <w:rPr>
          <w:rFonts w:ascii="Source Sans Pro" w:hAnsi="Source Sans Pro" w:cs="Arial"/>
          <w:sz w:val="20"/>
          <w:szCs w:val="20"/>
        </w:rPr>
        <w:t xml:space="preserve"> Las personas transexuales se conciben a sí mismas como pertenecientes al género opuesto que social y culturalmente se asigna a sus </w:t>
      </w:r>
      <w:proofErr w:type="spellStart"/>
      <w:r w:rsidRPr="00DC0661">
        <w:rPr>
          <w:rFonts w:ascii="Source Sans Pro" w:hAnsi="Source Sans Pro" w:cs="Arial"/>
          <w:sz w:val="20"/>
          <w:szCs w:val="20"/>
        </w:rPr>
        <w:t>caracteristicas</w:t>
      </w:r>
      <w:proofErr w:type="spellEnd"/>
      <w:r w:rsidRPr="00DC0661">
        <w:rPr>
          <w:rFonts w:ascii="Source Sans Pro" w:hAnsi="Source Sans Pro" w:cs="Arial"/>
          <w:sz w:val="20"/>
          <w:szCs w:val="20"/>
        </w:rPr>
        <w:t xml:space="preserve"> </w:t>
      </w:r>
      <w:proofErr w:type="spellStart"/>
      <w:r w:rsidRPr="00DC0661">
        <w:rPr>
          <w:rFonts w:ascii="Source Sans Pro" w:hAnsi="Source Sans Pro" w:cs="Arial"/>
          <w:sz w:val="20"/>
          <w:szCs w:val="20"/>
        </w:rPr>
        <w:t>sexogenitales</w:t>
      </w:r>
      <w:proofErr w:type="spellEnd"/>
      <w:r w:rsidRPr="00DC0661">
        <w:rPr>
          <w:rFonts w:ascii="Source Sans Pro" w:hAnsi="Source Sans Pro" w:cs="Arial"/>
          <w:sz w:val="20"/>
          <w:szCs w:val="20"/>
        </w:rPr>
        <w:t xml:space="preserve"> y optan por una intervención médica –hormonal, quirúrgica o ambas– para adecuar su apariencia física–biológica a su realidad psíquica, espiritual y social. </w:t>
      </w:r>
    </w:p>
    <w:p w14:paraId="32C6CB9B" w14:textId="77777777" w:rsidR="00AA72E2" w:rsidRPr="00A62E0D" w:rsidRDefault="00AA72E2" w:rsidP="005B4A94">
      <w:pPr>
        <w:tabs>
          <w:tab w:val="left" w:pos="2552"/>
        </w:tabs>
        <w:jc w:val="both"/>
        <w:rPr>
          <w:rFonts w:ascii="Source Sans Pro" w:hAnsi="Source Sans Pro" w:cs="Arial"/>
          <w:sz w:val="20"/>
          <w:szCs w:val="20"/>
        </w:rPr>
      </w:pPr>
    </w:p>
    <w:p w14:paraId="3F10665C" w14:textId="463052EE"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Persona travesti:</w:t>
      </w:r>
      <w:r w:rsidRPr="00DC0661">
        <w:rPr>
          <w:rFonts w:ascii="Source Sans Pro" w:hAnsi="Source Sans Pro" w:cs="Arial"/>
          <w:sz w:val="20"/>
          <w:szCs w:val="20"/>
        </w:rPr>
        <w:t xml:space="preserve"> Son aquellas personas que manifiestan una expresión de género –ya sea de manera permanente o transitoria– mediante la utilización de prendas de vestir y actitudes del género opuesto que social y culturalmente son asociadas al género asignado al nacer. Ello puede incluir la modificación o no de su cuerpo. </w:t>
      </w:r>
    </w:p>
    <w:p w14:paraId="1EE822C0" w14:textId="77777777" w:rsidR="00AA72E2" w:rsidRPr="00A62E0D" w:rsidRDefault="00AA72E2" w:rsidP="005B4A94">
      <w:pPr>
        <w:tabs>
          <w:tab w:val="left" w:pos="2552"/>
        </w:tabs>
        <w:jc w:val="both"/>
        <w:rPr>
          <w:rFonts w:ascii="Source Sans Pro" w:hAnsi="Source Sans Pro" w:cs="Arial"/>
          <w:sz w:val="20"/>
          <w:szCs w:val="20"/>
        </w:rPr>
      </w:pPr>
    </w:p>
    <w:p w14:paraId="273D1160" w14:textId="1D21F291"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Personas LGBTTTI:</w:t>
      </w:r>
      <w:r w:rsidRPr="00DC0661">
        <w:rPr>
          <w:rFonts w:ascii="Source Sans Pro" w:hAnsi="Source Sans Pro" w:cs="Arial"/>
          <w:sz w:val="20"/>
          <w:szCs w:val="20"/>
        </w:rPr>
        <w:t xml:space="preserve"> Grupo de atención prioritaria integrado por personas Lesbianas, </w:t>
      </w:r>
      <w:proofErr w:type="spellStart"/>
      <w:r w:rsidRPr="00DC0661">
        <w:rPr>
          <w:rFonts w:ascii="Source Sans Pro" w:hAnsi="Source Sans Pro" w:cs="Arial"/>
          <w:sz w:val="20"/>
          <w:szCs w:val="20"/>
        </w:rPr>
        <w:t>Gays</w:t>
      </w:r>
      <w:proofErr w:type="spellEnd"/>
      <w:r w:rsidRPr="00DC0661">
        <w:rPr>
          <w:rFonts w:ascii="Source Sans Pro" w:hAnsi="Source Sans Pro" w:cs="Arial"/>
          <w:sz w:val="20"/>
          <w:szCs w:val="20"/>
        </w:rPr>
        <w:t xml:space="preserve">, Bisexuales, Transgénero, Travestis, Transexuales, e Intersexuales, o aquellas con orientaciones, géneros, cuerpos, identidades, expresiones y </w:t>
      </w:r>
      <w:proofErr w:type="spellStart"/>
      <w:r w:rsidRPr="00DC0661">
        <w:rPr>
          <w:rFonts w:ascii="Source Sans Pro" w:hAnsi="Source Sans Pro" w:cs="Arial"/>
          <w:sz w:val="20"/>
          <w:szCs w:val="20"/>
        </w:rPr>
        <w:t>prácticas</w:t>
      </w:r>
      <w:proofErr w:type="spellEnd"/>
      <w:r w:rsidRPr="00DC0661">
        <w:rPr>
          <w:rFonts w:ascii="Source Sans Pro" w:hAnsi="Source Sans Pro" w:cs="Arial"/>
          <w:sz w:val="20"/>
          <w:szCs w:val="20"/>
        </w:rPr>
        <w:t xml:space="preserve"> que no se </w:t>
      </w:r>
      <w:proofErr w:type="spellStart"/>
      <w:r w:rsidRPr="00DC0661">
        <w:rPr>
          <w:rFonts w:ascii="Source Sans Pro" w:hAnsi="Source Sans Pro" w:cs="Arial"/>
          <w:sz w:val="20"/>
          <w:szCs w:val="20"/>
        </w:rPr>
        <w:t>autoadscriben</w:t>
      </w:r>
      <w:proofErr w:type="spellEnd"/>
      <w:r w:rsidRPr="00DC0661">
        <w:rPr>
          <w:rFonts w:ascii="Source Sans Pro" w:hAnsi="Source Sans Pro" w:cs="Arial"/>
          <w:sz w:val="20"/>
          <w:szCs w:val="20"/>
        </w:rPr>
        <w:t xml:space="preserve"> a la heteronormatividad o cisnormatividad; </w:t>
      </w:r>
    </w:p>
    <w:p w14:paraId="0FF08020" w14:textId="77777777" w:rsidR="00AA72E2" w:rsidRPr="00A62E0D" w:rsidRDefault="00AA72E2" w:rsidP="005B4A94">
      <w:pPr>
        <w:tabs>
          <w:tab w:val="left" w:pos="2552"/>
        </w:tabs>
        <w:jc w:val="both"/>
        <w:rPr>
          <w:rFonts w:ascii="Source Sans Pro" w:hAnsi="Source Sans Pro" w:cs="Arial"/>
          <w:sz w:val="20"/>
          <w:szCs w:val="20"/>
        </w:rPr>
      </w:pPr>
    </w:p>
    <w:p w14:paraId="0C983C1D" w14:textId="000AC049"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Perspectiva de género:</w:t>
      </w:r>
      <w:r w:rsidRPr="00DC0661">
        <w:rPr>
          <w:rFonts w:ascii="Source Sans Pro" w:hAnsi="Source Sans Pro" w:cs="Arial"/>
          <w:sz w:val="20"/>
          <w:szCs w:val="20"/>
        </w:rPr>
        <w:t xml:space="preserve"> </w:t>
      </w:r>
      <w:proofErr w:type="spellStart"/>
      <w:r w:rsidRPr="00DC0661">
        <w:rPr>
          <w:rFonts w:ascii="Source Sans Pro" w:hAnsi="Source Sans Pro" w:cs="Arial"/>
          <w:sz w:val="20"/>
          <w:szCs w:val="20"/>
        </w:rPr>
        <w:t>Metodología</w:t>
      </w:r>
      <w:proofErr w:type="spellEnd"/>
      <w:r w:rsidRPr="00DC0661">
        <w:rPr>
          <w:rFonts w:ascii="Source Sans Pro" w:hAnsi="Source Sans Pro" w:cs="Arial"/>
          <w:sz w:val="20"/>
          <w:szCs w:val="20"/>
        </w:rPr>
        <w:t xml:space="preserve"> que consiste en eliminar las causas de la </w:t>
      </w:r>
      <w:proofErr w:type="spellStart"/>
      <w:r w:rsidRPr="00DC0661">
        <w:rPr>
          <w:rFonts w:ascii="Source Sans Pro" w:hAnsi="Source Sans Pro" w:cs="Arial"/>
          <w:sz w:val="20"/>
          <w:szCs w:val="20"/>
        </w:rPr>
        <w:t>opresión</w:t>
      </w:r>
      <w:proofErr w:type="spellEnd"/>
      <w:r w:rsidRPr="00DC0661">
        <w:rPr>
          <w:rFonts w:ascii="Source Sans Pro" w:hAnsi="Source Sans Pro" w:cs="Arial"/>
          <w:sz w:val="20"/>
          <w:szCs w:val="20"/>
        </w:rPr>
        <w:t xml:space="preserve"> de género como la desigualdad, la injusticia y la </w:t>
      </w:r>
      <w:proofErr w:type="spellStart"/>
      <w:r w:rsidRPr="00DC0661">
        <w:rPr>
          <w:rFonts w:ascii="Source Sans Pro" w:hAnsi="Source Sans Pro" w:cs="Arial"/>
          <w:sz w:val="20"/>
          <w:szCs w:val="20"/>
        </w:rPr>
        <w:t>jerarquización</w:t>
      </w:r>
      <w:proofErr w:type="spellEnd"/>
      <w:r w:rsidRPr="00DC0661">
        <w:rPr>
          <w:rFonts w:ascii="Source Sans Pro" w:hAnsi="Source Sans Pro" w:cs="Arial"/>
          <w:sz w:val="20"/>
          <w:szCs w:val="20"/>
        </w:rPr>
        <w:t xml:space="preserve"> de las personas desde una perspectiva que considere la realidad particular que viven las personas por virtud de su identidad de género y </w:t>
      </w:r>
      <w:proofErr w:type="spellStart"/>
      <w:r w:rsidRPr="00DC0661">
        <w:rPr>
          <w:rFonts w:ascii="Source Sans Pro" w:hAnsi="Source Sans Pro" w:cs="Arial"/>
          <w:sz w:val="20"/>
          <w:szCs w:val="20"/>
        </w:rPr>
        <w:t>orientación</w:t>
      </w:r>
      <w:proofErr w:type="spellEnd"/>
      <w:r w:rsidRPr="00DC0661">
        <w:rPr>
          <w:rFonts w:ascii="Source Sans Pro" w:hAnsi="Source Sans Pro" w:cs="Arial"/>
          <w:sz w:val="20"/>
          <w:szCs w:val="20"/>
        </w:rPr>
        <w:t xml:space="preserve"> sexual. Promueve la igualdad entre los géneros a través de la equidad, progresividad y no </w:t>
      </w:r>
      <w:proofErr w:type="spellStart"/>
      <w:r w:rsidRPr="00DC0661">
        <w:rPr>
          <w:rFonts w:ascii="Source Sans Pro" w:hAnsi="Source Sans Pro" w:cs="Arial"/>
          <w:sz w:val="20"/>
          <w:szCs w:val="20"/>
        </w:rPr>
        <w:t>discriminación</w:t>
      </w:r>
      <w:proofErr w:type="spellEnd"/>
      <w:r w:rsidRPr="00DC0661">
        <w:rPr>
          <w:rFonts w:ascii="Source Sans Pro" w:hAnsi="Source Sans Pro" w:cs="Arial"/>
          <w:sz w:val="20"/>
          <w:szCs w:val="20"/>
        </w:rPr>
        <w:t xml:space="preserve">, y contribuye a construir una sociedad igualitaria en derechos y oportunidades; </w:t>
      </w:r>
    </w:p>
    <w:p w14:paraId="05F064B6" w14:textId="77777777" w:rsidR="00AA72E2" w:rsidRPr="00A62E0D" w:rsidRDefault="00AA72E2" w:rsidP="005B4A94">
      <w:pPr>
        <w:tabs>
          <w:tab w:val="left" w:pos="2552"/>
        </w:tabs>
        <w:jc w:val="both"/>
        <w:rPr>
          <w:rFonts w:ascii="Source Sans Pro" w:hAnsi="Source Sans Pro" w:cs="Arial"/>
          <w:sz w:val="20"/>
          <w:szCs w:val="20"/>
        </w:rPr>
      </w:pPr>
    </w:p>
    <w:p w14:paraId="2695916E" w14:textId="3E30CA54" w:rsidR="00AA72E2" w:rsidRPr="00DC0661" w:rsidRDefault="00C56F2B">
      <w:pPr>
        <w:pStyle w:val="Prrafodelista"/>
        <w:numPr>
          <w:ilvl w:val="0"/>
          <w:numId w:val="88"/>
        </w:numPr>
        <w:tabs>
          <w:tab w:val="left" w:pos="2552"/>
        </w:tabs>
        <w:jc w:val="both"/>
        <w:rPr>
          <w:rFonts w:ascii="Source Sans Pro" w:hAnsi="Source Sans Pro" w:cs="Arial"/>
          <w:sz w:val="20"/>
          <w:szCs w:val="20"/>
        </w:rPr>
      </w:pPr>
      <w:proofErr w:type="spellStart"/>
      <w:r w:rsidRPr="00DC0661">
        <w:rPr>
          <w:rFonts w:ascii="Source Sans Pro" w:hAnsi="Source Sans Pro" w:cs="Arial"/>
          <w:b/>
          <w:bCs/>
          <w:sz w:val="20"/>
          <w:szCs w:val="20"/>
        </w:rPr>
        <w:t>Prevención</w:t>
      </w:r>
      <w:proofErr w:type="spellEnd"/>
      <w:r w:rsidRPr="00DC0661">
        <w:rPr>
          <w:rFonts w:ascii="Source Sans Pro" w:hAnsi="Source Sans Pro" w:cs="Arial"/>
          <w:b/>
          <w:bCs/>
          <w:sz w:val="20"/>
          <w:szCs w:val="20"/>
        </w:rPr>
        <w:t>:</w:t>
      </w:r>
      <w:r w:rsidRPr="00DC0661">
        <w:rPr>
          <w:rFonts w:ascii="Source Sans Pro" w:hAnsi="Source Sans Pro" w:cs="Arial"/>
          <w:sz w:val="20"/>
          <w:szCs w:val="20"/>
        </w:rPr>
        <w:t xml:space="preserve"> </w:t>
      </w:r>
      <w:proofErr w:type="spellStart"/>
      <w:r w:rsidRPr="00DC0661">
        <w:rPr>
          <w:rFonts w:ascii="Source Sans Pro" w:hAnsi="Source Sans Pro" w:cs="Arial"/>
          <w:sz w:val="20"/>
          <w:szCs w:val="20"/>
        </w:rPr>
        <w:t>Adopción</w:t>
      </w:r>
      <w:proofErr w:type="spellEnd"/>
      <w:r w:rsidRPr="00DC0661">
        <w:rPr>
          <w:rFonts w:ascii="Source Sans Pro" w:hAnsi="Source Sans Pro" w:cs="Arial"/>
          <w:sz w:val="20"/>
          <w:szCs w:val="20"/>
        </w:rPr>
        <w:t xml:space="preserve"> de medidas encaminadas a impedir que se produzcan deficiencias </w:t>
      </w:r>
      <w:proofErr w:type="spellStart"/>
      <w:r w:rsidRPr="00DC0661">
        <w:rPr>
          <w:rFonts w:ascii="Source Sans Pro" w:hAnsi="Source Sans Pro" w:cs="Arial"/>
          <w:sz w:val="20"/>
          <w:szCs w:val="20"/>
        </w:rPr>
        <w:t>físicas</w:t>
      </w:r>
      <w:proofErr w:type="spellEnd"/>
      <w:r w:rsidRPr="00DC0661">
        <w:rPr>
          <w:rFonts w:ascii="Source Sans Pro" w:hAnsi="Source Sans Pro" w:cs="Arial"/>
          <w:sz w:val="20"/>
          <w:szCs w:val="20"/>
        </w:rPr>
        <w:t xml:space="preserve">, intelectuales, mentales y sensoriales; </w:t>
      </w:r>
    </w:p>
    <w:p w14:paraId="34BC91DB" w14:textId="77777777" w:rsidR="00AA72E2" w:rsidRPr="00A62E0D" w:rsidRDefault="00AA72E2" w:rsidP="005B4A94">
      <w:pPr>
        <w:tabs>
          <w:tab w:val="left" w:pos="2552"/>
        </w:tabs>
        <w:jc w:val="both"/>
        <w:rPr>
          <w:rFonts w:ascii="Source Sans Pro" w:hAnsi="Source Sans Pro" w:cs="Arial"/>
          <w:sz w:val="20"/>
          <w:szCs w:val="20"/>
        </w:rPr>
      </w:pPr>
    </w:p>
    <w:p w14:paraId="1BEAD680" w14:textId="68229892"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Reglamento de la UNADIS</w:t>
      </w:r>
      <w:r w:rsidRPr="00DC0661">
        <w:rPr>
          <w:rFonts w:ascii="Source Sans Pro" w:hAnsi="Source Sans Pro" w:cs="Arial"/>
          <w:sz w:val="20"/>
          <w:szCs w:val="20"/>
        </w:rPr>
        <w:t xml:space="preserve">; </w:t>
      </w:r>
    </w:p>
    <w:p w14:paraId="26704CCA" w14:textId="77777777" w:rsidR="00AA72E2" w:rsidRPr="00A62E0D" w:rsidRDefault="00AA72E2" w:rsidP="005B4A94">
      <w:pPr>
        <w:tabs>
          <w:tab w:val="left" w:pos="2552"/>
        </w:tabs>
        <w:jc w:val="both"/>
        <w:rPr>
          <w:rFonts w:ascii="Source Sans Pro" w:hAnsi="Source Sans Pro" w:cs="Arial"/>
          <w:sz w:val="20"/>
          <w:szCs w:val="20"/>
        </w:rPr>
      </w:pPr>
    </w:p>
    <w:p w14:paraId="253D8975" w14:textId="6262AD5D"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Reglamento:</w:t>
      </w:r>
      <w:r w:rsidRPr="00DC0661">
        <w:rPr>
          <w:rFonts w:ascii="Source Sans Pro" w:hAnsi="Source Sans Pro" w:cs="Arial"/>
          <w:sz w:val="20"/>
          <w:szCs w:val="20"/>
        </w:rPr>
        <w:t xml:space="preserve"> el Reglamento de la presente Ley; </w:t>
      </w:r>
    </w:p>
    <w:p w14:paraId="57900A62" w14:textId="77777777" w:rsidR="00AA72E2" w:rsidRPr="00A62E0D" w:rsidRDefault="00AA72E2" w:rsidP="005B4A94">
      <w:pPr>
        <w:tabs>
          <w:tab w:val="left" w:pos="2552"/>
        </w:tabs>
        <w:jc w:val="both"/>
        <w:rPr>
          <w:rFonts w:ascii="Source Sans Pro" w:hAnsi="Source Sans Pro" w:cs="Arial"/>
          <w:sz w:val="20"/>
          <w:szCs w:val="20"/>
        </w:rPr>
      </w:pPr>
    </w:p>
    <w:p w14:paraId="3FFD3350" w14:textId="0A8D367A"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Secretaría Ejecutiva:</w:t>
      </w:r>
      <w:r w:rsidRPr="00DC0661">
        <w:rPr>
          <w:rFonts w:ascii="Source Sans Pro" w:hAnsi="Source Sans Pro" w:cs="Arial"/>
          <w:sz w:val="20"/>
          <w:szCs w:val="20"/>
        </w:rPr>
        <w:t xml:space="preserve"> La Secretaría Ejecutiva de la UNADIS </w:t>
      </w:r>
    </w:p>
    <w:p w14:paraId="59EF154D" w14:textId="77777777" w:rsidR="00AA72E2" w:rsidRPr="00A62E0D" w:rsidRDefault="00AA72E2" w:rsidP="005B4A94">
      <w:pPr>
        <w:tabs>
          <w:tab w:val="left" w:pos="2552"/>
        </w:tabs>
        <w:jc w:val="both"/>
        <w:rPr>
          <w:rFonts w:ascii="Source Sans Pro" w:hAnsi="Source Sans Pro" w:cs="Arial"/>
          <w:sz w:val="20"/>
          <w:szCs w:val="20"/>
        </w:rPr>
      </w:pPr>
    </w:p>
    <w:p w14:paraId="1BEDB1AF" w14:textId="2E64F5FB"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Sexo:</w:t>
      </w:r>
      <w:r w:rsidRPr="00DC0661">
        <w:rPr>
          <w:rFonts w:ascii="Source Sans Pro" w:hAnsi="Source Sans Pro" w:cs="Arial"/>
          <w:sz w:val="20"/>
          <w:szCs w:val="20"/>
        </w:rPr>
        <w:t xml:space="preserve"> El término sexo se refiere a las diferencias biológicas entre el hombre y la mujer, a sus características fisiológicas, a la suma de las características biológicas que define el espectro de las personas como mujeres y hombres. </w:t>
      </w:r>
    </w:p>
    <w:p w14:paraId="3BF7E4FE" w14:textId="77777777" w:rsidR="00AA72E2" w:rsidRPr="00A62E0D" w:rsidRDefault="00AA72E2" w:rsidP="005B4A94">
      <w:pPr>
        <w:tabs>
          <w:tab w:val="left" w:pos="2552"/>
        </w:tabs>
        <w:jc w:val="both"/>
        <w:rPr>
          <w:rFonts w:ascii="Source Sans Pro" w:hAnsi="Source Sans Pro" w:cs="Arial"/>
          <w:sz w:val="20"/>
          <w:szCs w:val="20"/>
        </w:rPr>
      </w:pPr>
    </w:p>
    <w:p w14:paraId="5B00FC19" w14:textId="5978B6D3"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t>Sexo asignado al nacer:</w:t>
      </w:r>
      <w:r w:rsidRPr="00DC0661">
        <w:rPr>
          <w:rFonts w:ascii="Source Sans Pro" w:hAnsi="Source Sans Pro" w:cs="Arial"/>
          <w:sz w:val="20"/>
          <w:szCs w:val="20"/>
        </w:rPr>
        <w:t xml:space="preserve"> Esta idea trasciende el concepto de sexo como masculino o femenino y está asociado a la determinación del sexo como una construcción social. La asignación del sexo no es un hecho biológico innato; más bien, el sexo se asigna al nacer con base en la percepción que otros tienen sobre los genitales. La mayoría de las personas son fácilmente clasificadas pero algunas personas no encajan en el </w:t>
      </w:r>
      <w:proofErr w:type="gramStart"/>
      <w:r w:rsidRPr="00DC0661">
        <w:rPr>
          <w:rFonts w:ascii="Source Sans Pro" w:hAnsi="Source Sans Pro" w:cs="Arial"/>
          <w:sz w:val="20"/>
          <w:szCs w:val="20"/>
        </w:rPr>
        <w:t>binario mujer</w:t>
      </w:r>
      <w:proofErr w:type="gramEnd"/>
      <w:r w:rsidRPr="00DC0661">
        <w:rPr>
          <w:rFonts w:ascii="Source Sans Pro" w:hAnsi="Source Sans Pro" w:cs="Arial"/>
          <w:sz w:val="20"/>
          <w:szCs w:val="20"/>
        </w:rPr>
        <w:t xml:space="preserve">/hombre. </w:t>
      </w:r>
    </w:p>
    <w:p w14:paraId="18AA82A2" w14:textId="77777777" w:rsidR="00AA72E2" w:rsidRPr="00A62E0D" w:rsidRDefault="00AA72E2" w:rsidP="005B4A94">
      <w:pPr>
        <w:tabs>
          <w:tab w:val="left" w:pos="2552"/>
        </w:tabs>
        <w:jc w:val="both"/>
        <w:rPr>
          <w:rFonts w:ascii="Source Sans Pro" w:hAnsi="Source Sans Pro" w:cs="Arial"/>
          <w:sz w:val="20"/>
          <w:szCs w:val="20"/>
        </w:rPr>
      </w:pPr>
    </w:p>
    <w:p w14:paraId="3478356D" w14:textId="60412C6D" w:rsidR="00AA72E2" w:rsidRPr="00DC0661" w:rsidRDefault="00C56F2B">
      <w:pPr>
        <w:pStyle w:val="Prrafodelista"/>
        <w:numPr>
          <w:ilvl w:val="0"/>
          <w:numId w:val="88"/>
        </w:numPr>
        <w:tabs>
          <w:tab w:val="left" w:pos="2552"/>
        </w:tabs>
        <w:jc w:val="both"/>
        <w:rPr>
          <w:rFonts w:ascii="Source Sans Pro" w:hAnsi="Source Sans Pro" w:cs="Arial"/>
          <w:sz w:val="20"/>
          <w:szCs w:val="20"/>
        </w:rPr>
      </w:pPr>
      <w:r w:rsidRPr="00DC0661">
        <w:rPr>
          <w:rFonts w:ascii="Source Sans Pro" w:hAnsi="Source Sans Pro" w:cs="Arial"/>
          <w:b/>
          <w:bCs/>
          <w:sz w:val="20"/>
          <w:szCs w:val="20"/>
        </w:rPr>
        <w:lastRenderedPageBreak/>
        <w:t>Sistema binario del género/sexo:</w:t>
      </w:r>
      <w:r w:rsidRPr="00DC0661">
        <w:rPr>
          <w:rFonts w:ascii="Source Sans Pro" w:hAnsi="Source Sans Pro" w:cs="Arial"/>
          <w:sz w:val="20"/>
          <w:szCs w:val="20"/>
        </w:rPr>
        <w:t xml:space="preserve"> modelo social y cultural dominante en la cultura occidental que “considera que el género y el sexo abarcan dos, y sólo dos, categorías rígidas, a </w:t>
      </w:r>
      <w:proofErr w:type="gramStart"/>
      <w:r w:rsidRPr="00DC0661">
        <w:rPr>
          <w:rFonts w:ascii="Source Sans Pro" w:hAnsi="Source Sans Pro" w:cs="Arial"/>
          <w:sz w:val="20"/>
          <w:szCs w:val="20"/>
        </w:rPr>
        <w:t>saber</w:t>
      </w:r>
      <w:proofErr w:type="gramEnd"/>
      <w:r w:rsidRPr="00DC0661">
        <w:rPr>
          <w:rFonts w:ascii="Source Sans Pro" w:hAnsi="Source Sans Pro" w:cs="Arial"/>
          <w:sz w:val="20"/>
          <w:szCs w:val="20"/>
        </w:rPr>
        <w:t xml:space="preserve"> masculino/hombre y femenino/mujer. Tal sistema o modelo excluye a aquellos que no se enmarcan dentro de las dos categorías. </w:t>
      </w:r>
    </w:p>
    <w:p w14:paraId="46AD04ED" w14:textId="77777777" w:rsidR="00AA72E2" w:rsidRPr="00A62E0D" w:rsidRDefault="00AA72E2" w:rsidP="005B4A94">
      <w:pPr>
        <w:tabs>
          <w:tab w:val="left" w:pos="2552"/>
        </w:tabs>
        <w:jc w:val="both"/>
        <w:rPr>
          <w:rFonts w:ascii="Source Sans Pro" w:hAnsi="Source Sans Pro" w:cs="Arial"/>
          <w:sz w:val="20"/>
          <w:szCs w:val="20"/>
        </w:rPr>
      </w:pPr>
    </w:p>
    <w:p w14:paraId="621A2D4E" w14:textId="2B06AC94" w:rsidR="00AA72E2" w:rsidRPr="00CE4754" w:rsidRDefault="00C56F2B">
      <w:pPr>
        <w:pStyle w:val="Prrafodelista"/>
        <w:numPr>
          <w:ilvl w:val="0"/>
          <w:numId w:val="88"/>
        </w:numPr>
        <w:tabs>
          <w:tab w:val="left" w:pos="2552"/>
        </w:tabs>
        <w:jc w:val="both"/>
        <w:rPr>
          <w:rFonts w:ascii="Source Sans Pro" w:hAnsi="Source Sans Pro" w:cs="Arial"/>
          <w:sz w:val="20"/>
          <w:szCs w:val="20"/>
        </w:rPr>
      </w:pPr>
      <w:r w:rsidRPr="00CE4754">
        <w:rPr>
          <w:rFonts w:ascii="Source Sans Pro" w:hAnsi="Source Sans Pro" w:cs="Arial"/>
          <w:b/>
          <w:bCs/>
          <w:sz w:val="20"/>
          <w:szCs w:val="20"/>
        </w:rPr>
        <w:t>Transfobia:</w:t>
      </w:r>
      <w:r w:rsidRPr="00CE4754">
        <w:rPr>
          <w:rFonts w:ascii="Source Sans Pro" w:hAnsi="Source Sans Pro" w:cs="Arial"/>
          <w:sz w:val="20"/>
          <w:szCs w:val="20"/>
        </w:rPr>
        <w:t xml:space="preserve"> La transfobia denota un temor, un odio o una aversión irracional hacia las personas trans. </w:t>
      </w:r>
    </w:p>
    <w:p w14:paraId="075F2312" w14:textId="77777777" w:rsidR="00AA72E2" w:rsidRPr="00A62E0D" w:rsidRDefault="00AA72E2" w:rsidP="005B4A94">
      <w:pPr>
        <w:tabs>
          <w:tab w:val="left" w:pos="2552"/>
        </w:tabs>
        <w:jc w:val="both"/>
        <w:rPr>
          <w:rFonts w:ascii="Source Sans Pro" w:hAnsi="Source Sans Pro" w:cs="Arial"/>
          <w:sz w:val="20"/>
          <w:szCs w:val="20"/>
        </w:rPr>
      </w:pPr>
    </w:p>
    <w:p w14:paraId="5D0AEBD9" w14:textId="3504B738" w:rsidR="00AA72E2" w:rsidRPr="00CE4754" w:rsidRDefault="00C56F2B">
      <w:pPr>
        <w:pStyle w:val="Prrafodelista"/>
        <w:numPr>
          <w:ilvl w:val="0"/>
          <w:numId w:val="88"/>
        </w:numPr>
        <w:tabs>
          <w:tab w:val="left" w:pos="2552"/>
        </w:tabs>
        <w:jc w:val="both"/>
        <w:rPr>
          <w:rFonts w:ascii="Source Sans Pro" w:hAnsi="Source Sans Pro" w:cs="Arial"/>
          <w:sz w:val="20"/>
          <w:szCs w:val="20"/>
        </w:rPr>
      </w:pPr>
      <w:proofErr w:type="spellStart"/>
      <w:r w:rsidRPr="00CE4754">
        <w:rPr>
          <w:rFonts w:ascii="Source Sans Pro" w:hAnsi="Source Sans Pro" w:cs="Arial"/>
          <w:b/>
          <w:bCs/>
          <w:sz w:val="20"/>
          <w:szCs w:val="20"/>
        </w:rPr>
        <w:t>Tránsgenero</w:t>
      </w:r>
      <w:proofErr w:type="spellEnd"/>
      <w:r w:rsidRPr="00CE4754">
        <w:rPr>
          <w:rFonts w:ascii="Source Sans Pro" w:hAnsi="Source Sans Pro" w:cs="Arial"/>
          <w:b/>
          <w:bCs/>
          <w:sz w:val="20"/>
          <w:szCs w:val="20"/>
        </w:rPr>
        <w:t>:</w:t>
      </w:r>
      <w:r w:rsidRPr="00CE4754">
        <w:rPr>
          <w:rFonts w:ascii="Source Sans Pro" w:hAnsi="Source Sans Pro" w:cs="Arial"/>
          <w:sz w:val="20"/>
          <w:szCs w:val="20"/>
        </w:rPr>
        <w:t xml:space="preserve"> Cuando la identidad o la expresión de género de una persona es diferente de aquella que típicamente se encuentran asociada con el género asignado al nacer. </w:t>
      </w:r>
    </w:p>
    <w:p w14:paraId="294DF9A8" w14:textId="77777777" w:rsidR="00AA72E2" w:rsidRPr="00A62E0D" w:rsidRDefault="00AA72E2" w:rsidP="005B4A94">
      <w:pPr>
        <w:tabs>
          <w:tab w:val="left" w:pos="2552"/>
        </w:tabs>
        <w:jc w:val="both"/>
        <w:rPr>
          <w:rFonts w:ascii="Source Sans Pro" w:hAnsi="Source Sans Pro" w:cs="Arial"/>
          <w:sz w:val="20"/>
          <w:szCs w:val="20"/>
        </w:rPr>
      </w:pPr>
    </w:p>
    <w:p w14:paraId="618B7BB8" w14:textId="77777777" w:rsidR="00AA72E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5.</w:t>
      </w:r>
      <w:r w:rsidRPr="00A62E0D">
        <w:rPr>
          <w:rFonts w:ascii="Source Sans Pro" w:hAnsi="Source Sans Pro" w:cs="Arial"/>
          <w:sz w:val="20"/>
          <w:szCs w:val="20"/>
        </w:rPr>
        <w:t xml:space="preserve"> Son obligaciones del Gobierno de la Ciudad de México, las Alcaldías, el Poder Legislativo, el Poder Judicial y los Organismos Constitucionales Autónomos con base en sus atribuciones y competencias de ley, respetar, promover, proteger y garantizar los derechos de las personas LGBTTTI. </w:t>
      </w:r>
    </w:p>
    <w:p w14:paraId="4FF705D0" w14:textId="77777777" w:rsidR="00AA72E2" w:rsidRPr="00A62E0D" w:rsidRDefault="00AA72E2" w:rsidP="005B4A94">
      <w:pPr>
        <w:tabs>
          <w:tab w:val="left" w:pos="2552"/>
        </w:tabs>
        <w:jc w:val="both"/>
        <w:rPr>
          <w:rFonts w:ascii="Source Sans Pro" w:hAnsi="Source Sans Pro" w:cs="Arial"/>
          <w:sz w:val="20"/>
          <w:szCs w:val="20"/>
        </w:rPr>
      </w:pPr>
    </w:p>
    <w:p w14:paraId="2B905B66" w14:textId="3F162786"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6.</w:t>
      </w:r>
      <w:r w:rsidRPr="00A62E0D">
        <w:rPr>
          <w:rFonts w:ascii="Source Sans Pro" w:hAnsi="Source Sans Pro" w:cs="Arial"/>
          <w:sz w:val="20"/>
          <w:szCs w:val="20"/>
        </w:rPr>
        <w:t xml:space="preserve"> El Gobierno de la Ciudad de México, las </w:t>
      </w:r>
      <w:proofErr w:type="spellStart"/>
      <w:r w:rsidRPr="00A62E0D">
        <w:rPr>
          <w:rFonts w:ascii="Source Sans Pro" w:hAnsi="Source Sans Pro" w:cs="Arial"/>
          <w:sz w:val="20"/>
          <w:szCs w:val="20"/>
        </w:rPr>
        <w:t>Alcaldías</w:t>
      </w:r>
      <w:proofErr w:type="spellEnd"/>
      <w:r w:rsidRPr="00A62E0D">
        <w:rPr>
          <w:rFonts w:ascii="Source Sans Pro" w:hAnsi="Source Sans Pro" w:cs="Arial"/>
          <w:sz w:val="20"/>
          <w:szCs w:val="20"/>
        </w:rPr>
        <w:t xml:space="preserve">, el Poder Legislativo, el Poder Judicial y los Organismos Constitucionales </w:t>
      </w:r>
      <w:proofErr w:type="spellStart"/>
      <w:r w:rsidRPr="00A62E0D">
        <w:rPr>
          <w:rFonts w:ascii="Source Sans Pro" w:hAnsi="Source Sans Pro" w:cs="Arial"/>
          <w:sz w:val="20"/>
          <w:szCs w:val="20"/>
        </w:rPr>
        <w:t>Autónomos</w:t>
      </w:r>
      <w:proofErr w:type="spellEnd"/>
      <w:r w:rsidRPr="00A62E0D">
        <w:rPr>
          <w:rFonts w:ascii="Source Sans Pro" w:hAnsi="Source Sans Pro" w:cs="Arial"/>
          <w:sz w:val="20"/>
          <w:szCs w:val="20"/>
        </w:rPr>
        <w:t xml:space="preserve"> </w:t>
      </w:r>
      <w:proofErr w:type="spellStart"/>
      <w:r w:rsidRPr="00A62E0D">
        <w:rPr>
          <w:rFonts w:ascii="Source Sans Pro" w:hAnsi="Source Sans Pro" w:cs="Arial"/>
          <w:sz w:val="20"/>
          <w:szCs w:val="20"/>
        </w:rPr>
        <w:t>deberán</w:t>
      </w:r>
      <w:proofErr w:type="spellEnd"/>
      <w:r w:rsidRPr="00A62E0D">
        <w:rPr>
          <w:rFonts w:ascii="Source Sans Pro" w:hAnsi="Source Sans Pro" w:cs="Arial"/>
          <w:sz w:val="20"/>
          <w:szCs w:val="20"/>
        </w:rPr>
        <w:t xml:space="preserve"> asegurar el pleno ejercicio de los derechos humanos y libertades fundamentales de las personas LGBTTTI, garantizando su plena </w:t>
      </w:r>
      <w:proofErr w:type="spellStart"/>
      <w:r w:rsidRPr="00A62E0D">
        <w:rPr>
          <w:rFonts w:ascii="Source Sans Pro" w:hAnsi="Source Sans Pro" w:cs="Arial"/>
          <w:sz w:val="20"/>
          <w:szCs w:val="20"/>
        </w:rPr>
        <w:t>inclusión</w:t>
      </w:r>
      <w:proofErr w:type="spellEnd"/>
      <w:r w:rsidRPr="00A62E0D">
        <w:rPr>
          <w:rFonts w:ascii="Source Sans Pro" w:hAnsi="Source Sans Pro" w:cs="Arial"/>
          <w:sz w:val="20"/>
          <w:szCs w:val="20"/>
        </w:rPr>
        <w:t xml:space="preserve"> en la sociedad en un marco de respeto, igualdad y </w:t>
      </w:r>
      <w:proofErr w:type="spellStart"/>
      <w:r w:rsidRPr="00A62E0D">
        <w:rPr>
          <w:rFonts w:ascii="Source Sans Pro" w:hAnsi="Source Sans Pro" w:cs="Arial"/>
          <w:sz w:val="20"/>
          <w:szCs w:val="20"/>
        </w:rPr>
        <w:t>equiparación</w:t>
      </w:r>
      <w:proofErr w:type="spellEnd"/>
      <w:r w:rsidRPr="00A62E0D">
        <w:rPr>
          <w:rFonts w:ascii="Source Sans Pro" w:hAnsi="Source Sans Pro" w:cs="Arial"/>
          <w:sz w:val="20"/>
          <w:szCs w:val="20"/>
        </w:rPr>
        <w:t xml:space="preserve"> de oportunidades, e incorporar medidas contra la </w:t>
      </w:r>
      <w:proofErr w:type="spellStart"/>
      <w:r w:rsidRPr="00A62E0D">
        <w:rPr>
          <w:rFonts w:ascii="Source Sans Pro" w:hAnsi="Source Sans Pro" w:cs="Arial"/>
          <w:sz w:val="20"/>
          <w:szCs w:val="20"/>
        </w:rPr>
        <w:t>discriminación</w:t>
      </w:r>
      <w:proofErr w:type="spellEnd"/>
      <w:r w:rsidRPr="00A62E0D">
        <w:rPr>
          <w:rFonts w:ascii="Source Sans Pro" w:hAnsi="Source Sans Pro" w:cs="Arial"/>
          <w:sz w:val="20"/>
          <w:szCs w:val="20"/>
        </w:rPr>
        <w:t xml:space="preserve"> para prevenir o corregir que las personas LGBTTTI sean tratadas de una manera directa o indirecta menos favorable que otra que no lo sea en </w:t>
      </w:r>
      <w:proofErr w:type="spellStart"/>
      <w:r w:rsidRPr="00A62E0D">
        <w:rPr>
          <w:rFonts w:ascii="Source Sans Pro" w:hAnsi="Source Sans Pro" w:cs="Arial"/>
          <w:sz w:val="20"/>
          <w:szCs w:val="20"/>
        </w:rPr>
        <w:t>situación</w:t>
      </w:r>
      <w:proofErr w:type="spellEnd"/>
      <w:r w:rsidRPr="00A62E0D">
        <w:rPr>
          <w:rFonts w:ascii="Source Sans Pro" w:hAnsi="Source Sans Pro" w:cs="Arial"/>
          <w:sz w:val="20"/>
          <w:szCs w:val="20"/>
        </w:rPr>
        <w:t xml:space="preserve"> comparable, y prohibir las conductas que tengan como objetivo o consecuencia atentar contra su dignidad, crear un entorno intimidatorio, hostil, degradante u ofensivo, debido a su </w:t>
      </w:r>
      <w:proofErr w:type="spellStart"/>
      <w:r w:rsidRPr="00A62E0D">
        <w:rPr>
          <w:rFonts w:ascii="Source Sans Pro" w:hAnsi="Source Sans Pro" w:cs="Arial"/>
          <w:sz w:val="20"/>
          <w:szCs w:val="20"/>
        </w:rPr>
        <w:t>orientación</w:t>
      </w:r>
      <w:proofErr w:type="spellEnd"/>
      <w:r w:rsidRPr="00A62E0D">
        <w:rPr>
          <w:rFonts w:ascii="Source Sans Pro" w:hAnsi="Source Sans Pro" w:cs="Arial"/>
          <w:sz w:val="20"/>
          <w:szCs w:val="20"/>
        </w:rPr>
        <w:t xml:space="preserve"> sexual, identidad de género y/o </w:t>
      </w:r>
      <w:proofErr w:type="spellStart"/>
      <w:r w:rsidRPr="00A62E0D">
        <w:rPr>
          <w:rFonts w:ascii="Source Sans Pro" w:hAnsi="Source Sans Pro" w:cs="Arial"/>
          <w:sz w:val="20"/>
          <w:szCs w:val="20"/>
        </w:rPr>
        <w:t>expresión</w:t>
      </w:r>
      <w:proofErr w:type="spellEnd"/>
      <w:r w:rsidRPr="00A62E0D">
        <w:rPr>
          <w:rFonts w:ascii="Source Sans Pro" w:hAnsi="Source Sans Pro" w:cs="Arial"/>
          <w:sz w:val="20"/>
          <w:szCs w:val="20"/>
        </w:rPr>
        <w:t xml:space="preserve"> de género.</w:t>
      </w:r>
    </w:p>
    <w:p w14:paraId="0B782DB1" w14:textId="77777777" w:rsidR="00AA72E2" w:rsidRPr="00A62E0D" w:rsidRDefault="00AA72E2" w:rsidP="005B4A94">
      <w:pPr>
        <w:tabs>
          <w:tab w:val="left" w:pos="2552"/>
        </w:tabs>
        <w:jc w:val="both"/>
        <w:rPr>
          <w:rFonts w:ascii="Source Sans Pro" w:hAnsi="Source Sans Pro" w:cs="Arial"/>
          <w:sz w:val="20"/>
          <w:szCs w:val="20"/>
        </w:rPr>
      </w:pPr>
    </w:p>
    <w:p w14:paraId="6592FE0E" w14:textId="183384BE" w:rsidR="00AA72E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Será prioridad adoptar medidas que garanticen el pleno goce de los derechos humanos para aquellas personas LGBTTTI que viven un grado mayor de vulnerabilidad y de discriminación estructural, como son las personas intersexuales, transexuales, transgénero, personas con discapacidad, personas adultas mayores entre otras personas LGBTTTI pertenecientes a otros grupos de atención prioritaria. </w:t>
      </w:r>
    </w:p>
    <w:p w14:paraId="7037653B" w14:textId="77777777" w:rsidR="00AA72E2" w:rsidRPr="00A62E0D" w:rsidRDefault="00AA72E2" w:rsidP="005B4A94">
      <w:pPr>
        <w:tabs>
          <w:tab w:val="left" w:pos="2552"/>
        </w:tabs>
        <w:jc w:val="both"/>
        <w:rPr>
          <w:rFonts w:ascii="Source Sans Pro" w:hAnsi="Source Sans Pro" w:cs="Arial"/>
          <w:sz w:val="20"/>
          <w:szCs w:val="20"/>
        </w:rPr>
      </w:pPr>
    </w:p>
    <w:p w14:paraId="170D5E22" w14:textId="65BD2FCC" w:rsidR="00AA72E2" w:rsidRPr="00A62E0D" w:rsidRDefault="00C56F2B" w:rsidP="005B4A94">
      <w:pPr>
        <w:tabs>
          <w:tab w:val="left" w:pos="2552"/>
        </w:tabs>
        <w:jc w:val="both"/>
        <w:rPr>
          <w:rFonts w:ascii="Source Sans Pro" w:hAnsi="Source Sans Pro" w:cs="Arial"/>
          <w:sz w:val="20"/>
          <w:szCs w:val="20"/>
        </w:rPr>
      </w:pPr>
      <w:proofErr w:type="spellStart"/>
      <w:r w:rsidRPr="00A62E0D">
        <w:rPr>
          <w:rFonts w:ascii="Source Sans Pro" w:hAnsi="Source Sans Pro" w:cs="Arial"/>
          <w:b/>
          <w:bCs/>
          <w:sz w:val="20"/>
          <w:szCs w:val="20"/>
        </w:rPr>
        <w:t>Artículo</w:t>
      </w:r>
      <w:proofErr w:type="spellEnd"/>
      <w:r w:rsidRPr="00A62E0D">
        <w:rPr>
          <w:rFonts w:ascii="Source Sans Pro" w:hAnsi="Source Sans Pro" w:cs="Arial"/>
          <w:b/>
          <w:bCs/>
          <w:sz w:val="20"/>
          <w:szCs w:val="20"/>
        </w:rPr>
        <w:t xml:space="preserve"> 7.</w:t>
      </w:r>
      <w:r w:rsidRPr="00A62E0D">
        <w:rPr>
          <w:rFonts w:ascii="Source Sans Pro" w:hAnsi="Source Sans Pro" w:cs="Arial"/>
          <w:sz w:val="20"/>
          <w:szCs w:val="20"/>
        </w:rPr>
        <w:t xml:space="preserve"> El Gobierno de la Ciudad de México, las </w:t>
      </w:r>
      <w:r w:rsidR="00AA72E2" w:rsidRPr="00A62E0D">
        <w:rPr>
          <w:rFonts w:ascii="Source Sans Pro" w:hAnsi="Source Sans Pro" w:cs="Arial"/>
          <w:sz w:val="20"/>
          <w:szCs w:val="20"/>
        </w:rPr>
        <w:t>Alcaldías</w:t>
      </w:r>
      <w:r w:rsidRPr="00A62E0D">
        <w:rPr>
          <w:rFonts w:ascii="Source Sans Pro" w:hAnsi="Source Sans Pro" w:cs="Arial"/>
          <w:sz w:val="20"/>
          <w:szCs w:val="20"/>
        </w:rPr>
        <w:t xml:space="preserve">, el Poder Legislativo, el Poder Judicial y los Organismos Constitucionales </w:t>
      </w:r>
      <w:proofErr w:type="spellStart"/>
      <w:r w:rsidRPr="00A62E0D">
        <w:rPr>
          <w:rFonts w:ascii="Source Sans Pro" w:hAnsi="Source Sans Pro" w:cs="Arial"/>
          <w:sz w:val="20"/>
          <w:szCs w:val="20"/>
        </w:rPr>
        <w:t>Autónomos</w:t>
      </w:r>
      <w:proofErr w:type="spellEnd"/>
      <w:r w:rsidRPr="00A62E0D">
        <w:rPr>
          <w:rFonts w:ascii="Source Sans Pro" w:hAnsi="Source Sans Pro" w:cs="Arial"/>
          <w:sz w:val="20"/>
          <w:szCs w:val="20"/>
        </w:rPr>
        <w:t xml:space="preserve"> </w:t>
      </w:r>
      <w:proofErr w:type="spellStart"/>
      <w:r w:rsidRPr="00A62E0D">
        <w:rPr>
          <w:rFonts w:ascii="Source Sans Pro" w:hAnsi="Source Sans Pro" w:cs="Arial"/>
          <w:sz w:val="20"/>
          <w:szCs w:val="20"/>
        </w:rPr>
        <w:t>deberán</w:t>
      </w:r>
      <w:proofErr w:type="spellEnd"/>
      <w:r w:rsidRPr="00A62E0D">
        <w:rPr>
          <w:rFonts w:ascii="Source Sans Pro" w:hAnsi="Source Sans Pro" w:cs="Arial"/>
          <w:sz w:val="20"/>
          <w:szCs w:val="20"/>
        </w:rPr>
        <w:t xml:space="preserve"> velar por la </w:t>
      </w:r>
      <w:proofErr w:type="spellStart"/>
      <w:r w:rsidRPr="00A62E0D">
        <w:rPr>
          <w:rFonts w:ascii="Source Sans Pro" w:hAnsi="Source Sans Pro" w:cs="Arial"/>
          <w:sz w:val="20"/>
          <w:szCs w:val="20"/>
        </w:rPr>
        <w:t>incorporación</w:t>
      </w:r>
      <w:proofErr w:type="spellEnd"/>
      <w:r w:rsidRPr="00A62E0D">
        <w:rPr>
          <w:rFonts w:ascii="Source Sans Pro" w:hAnsi="Source Sans Pro" w:cs="Arial"/>
          <w:sz w:val="20"/>
          <w:szCs w:val="20"/>
        </w:rPr>
        <w:t xml:space="preserve"> de las siguientes condiciones esenciales en la acciones que implementen en la Ciudad, con base en sus atribuciones : </w:t>
      </w:r>
    </w:p>
    <w:p w14:paraId="310E6824" w14:textId="77777777" w:rsidR="00AA72E2" w:rsidRPr="00A62E0D" w:rsidRDefault="00AA72E2" w:rsidP="005B4A94">
      <w:pPr>
        <w:tabs>
          <w:tab w:val="left" w:pos="2552"/>
        </w:tabs>
        <w:jc w:val="both"/>
        <w:rPr>
          <w:rFonts w:ascii="Source Sans Pro" w:hAnsi="Source Sans Pro" w:cs="Arial"/>
          <w:sz w:val="20"/>
          <w:szCs w:val="20"/>
        </w:rPr>
      </w:pPr>
    </w:p>
    <w:p w14:paraId="7547070F" w14:textId="6DDB3588" w:rsidR="004F2682" w:rsidRPr="00D2289C" w:rsidRDefault="00C56F2B">
      <w:pPr>
        <w:pStyle w:val="Prrafodelista"/>
        <w:numPr>
          <w:ilvl w:val="0"/>
          <w:numId w:val="89"/>
        </w:numPr>
        <w:tabs>
          <w:tab w:val="left" w:pos="2552"/>
        </w:tabs>
        <w:jc w:val="both"/>
        <w:rPr>
          <w:rFonts w:ascii="Source Sans Pro" w:hAnsi="Source Sans Pro" w:cs="Arial"/>
          <w:sz w:val="20"/>
          <w:szCs w:val="20"/>
        </w:rPr>
      </w:pPr>
      <w:r w:rsidRPr="00D2289C">
        <w:rPr>
          <w:rFonts w:ascii="Source Sans Pro" w:hAnsi="Source Sans Pro" w:cs="Arial"/>
          <w:sz w:val="20"/>
          <w:szCs w:val="20"/>
        </w:rPr>
        <w:t xml:space="preserve">El </w:t>
      </w:r>
      <w:proofErr w:type="spellStart"/>
      <w:r w:rsidRPr="00D2289C">
        <w:rPr>
          <w:rFonts w:ascii="Source Sans Pro" w:hAnsi="Source Sans Pro" w:cs="Arial"/>
          <w:sz w:val="20"/>
          <w:szCs w:val="20"/>
        </w:rPr>
        <w:t>carácter</w:t>
      </w:r>
      <w:proofErr w:type="spellEnd"/>
      <w:r w:rsidRPr="00D2289C">
        <w:rPr>
          <w:rFonts w:ascii="Source Sans Pro" w:hAnsi="Source Sans Pro" w:cs="Arial"/>
          <w:sz w:val="20"/>
          <w:szCs w:val="20"/>
        </w:rPr>
        <w:t xml:space="preserve"> universal, interdependiente, indivisible y progresivo de los derechos humanos;</w:t>
      </w:r>
    </w:p>
    <w:p w14:paraId="71C5514E" w14:textId="77777777" w:rsidR="004F2682" w:rsidRPr="00A62E0D" w:rsidRDefault="004F2682" w:rsidP="005B4A94">
      <w:pPr>
        <w:tabs>
          <w:tab w:val="left" w:pos="2552"/>
        </w:tabs>
        <w:jc w:val="both"/>
        <w:rPr>
          <w:rFonts w:ascii="Source Sans Pro" w:hAnsi="Source Sans Pro" w:cs="Arial"/>
          <w:sz w:val="20"/>
          <w:szCs w:val="20"/>
        </w:rPr>
      </w:pPr>
    </w:p>
    <w:p w14:paraId="25E30D63" w14:textId="0B3816CE" w:rsidR="004F2682" w:rsidRPr="00D2289C" w:rsidRDefault="00C56F2B">
      <w:pPr>
        <w:pStyle w:val="Prrafodelista"/>
        <w:numPr>
          <w:ilvl w:val="0"/>
          <w:numId w:val="89"/>
        </w:numPr>
        <w:tabs>
          <w:tab w:val="left" w:pos="2552"/>
        </w:tabs>
        <w:jc w:val="both"/>
        <w:rPr>
          <w:rFonts w:ascii="Source Sans Pro" w:hAnsi="Source Sans Pro" w:cs="Arial"/>
          <w:sz w:val="20"/>
          <w:szCs w:val="20"/>
        </w:rPr>
      </w:pPr>
      <w:r w:rsidRPr="00D2289C">
        <w:rPr>
          <w:rFonts w:ascii="Source Sans Pro" w:hAnsi="Source Sans Pro" w:cs="Arial"/>
          <w:sz w:val="20"/>
          <w:szCs w:val="20"/>
        </w:rPr>
        <w:t xml:space="preserve">La </w:t>
      </w:r>
      <w:proofErr w:type="spellStart"/>
      <w:r w:rsidRPr="00D2289C">
        <w:rPr>
          <w:rFonts w:ascii="Source Sans Pro" w:hAnsi="Source Sans Pro" w:cs="Arial"/>
          <w:sz w:val="20"/>
          <w:szCs w:val="20"/>
        </w:rPr>
        <w:t>garantía</w:t>
      </w:r>
      <w:proofErr w:type="spellEnd"/>
      <w:r w:rsidRPr="00D2289C">
        <w:rPr>
          <w:rFonts w:ascii="Source Sans Pro" w:hAnsi="Source Sans Pro" w:cs="Arial"/>
          <w:sz w:val="20"/>
          <w:szCs w:val="20"/>
        </w:rPr>
        <w:t xml:space="preserve"> de un </w:t>
      </w:r>
      <w:proofErr w:type="spellStart"/>
      <w:r w:rsidRPr="00D2289C">
        <w:rPr>
          <w:rFonts w:ascii="Source Sans Pro" w:hAnsi="Source Sans Pro" w:cs="Arial"/>
          <w:sz w:val="20"/>
          <w:szCs w:val="20"/>
        </w:rPr>
        <w:t>mínimo</w:t>
      </w:r>
      <w:proofErr w:type="spellEnd"/>
      <w:r w:rsidRPr="00D2289C">
        <w:rPr>
          <w:rFonts w:ascii="Source Sans Pro" w:hAnsi="Source Sans Pro" w:cs="Arial"/>
          <w:sz w:val="20"/>
          <w:szCs w:val="20"/>
        </w:rPr>
        <w:t xml:space="preserve"> </w:t>
      </w:r>
      <w:proofErr w:type="spellStart"/>
      <w:r w:rsidRPr="00D2289C">
        <w:rPr>
          <w:rFonts w:ascii="Source Sans Pro" w:hAnsi="Source Sans Pro" w:cs="Arial"/>
          <w:sz w:val="20"/>
          <w:szCs w:val="20"/>
        </w:rPr>
        <w:t>básico</w:t>
      </w:r>
      <w:proofErr w:type="spellEnd"/>
      <w:r w:rsidRPr="00D2289C">
        <w:rPr>
          <w:rFonts w:ascii="Source Sans Pro" w:hAnsi="Source Sans Pro" w:cs="Arial"/>
          <w:sz w:val="20"/>
          <w:szCs w:val="20"/>
        </w:rPr>
        <w:t xml:space="preserve"> de derechos </w:t>
      </w:r>
      <w:proofErr w:type="spellStart"/>
      <w:r w:rsidRPr="00D2289C">
        <w:rPr>
          <w:rFonts w:ascii="Source Sans Pro" w:hAnsi="Source Sans Pro" w:cs="Arial"/>
          <w:sz w:val="20"/>
          <w:szCs w:val="20"/>
        </w:rPr>
        <w:t>económicos</w:t>
      </w:r>
      <w:proofErr w:type="spellEnd"/>
      <w:r w:rsidRPr="00D2289C">
        <w:rPr>
          <w:rFonts w:ascii="Source Sans Pro" w:hAnsi="Source Sans Pro" w:cs="Arial"/>
          <w:sz w:val="20"/>
          <w:szCs w:val="20"/>
        </w:rPr>
        <w:t xml:space="preserve">, </w:t>
      </w:r>
      <w:proofErr w:type="spellStart"/>
      <w:r w:rsidRPr="00D2289C">
        <w:rPr>
          <w:rFonts w:ascii="Source Sans Pro" w:hAnsi="Source Sans Pro" w:cs="Arial"/>
          <w:sz w:val="20"/>
          <w:szCs w:val="20"/>
        </w:rPr>
        <w:t>políticos</w:t>
      </w:r>
      <w:proofErr w:type="spellEnd"/>
      <w:r w:rsidRPr="00D2289C">
        <w:rPr>
          <w:rFonts w:ascii="Source Sans Pro" w:hAnsi="Source Sans Pro" w:cs="Arial"/>
          <w:sz w:val="20"/>
          <w:szCs w:val="20"/>
        </w:rPr>
        <w:t xml:space="preserve">, sociales, culturales y ambientales; </w:t>
      </w:r>
    </w:p>
    <w:p w14:paraId="1DEDF3BE" w14:textId="77777777" w:rsidR="004F2682" w:rsidRPr="00A62E0D" w:rsidRDefault="004F2682" w:rsidP="005B4A94">
      <w:pPr>
        <w:tabs>
          <w:tab w:val="left" w:pos="2552"/>
        </w:tabs>
        <w:jc w:val="both"/>
        <w:rPr>
          <w:rFonts w:ascii="Source Sans Pro" w:hAnsi="Source Sans Pro" w:cs="Arial"/>
          <w:sz w:val="20"/>
          <w:szCs w:val="20"/>
        </w:rPr>
      </w:pPr>
    </w:p>
    <w:p w14:paraId="252DF99A" w14:textId="4AF5D18C" w:rsidR="004F2682" w:rsidRPr="00D2289C" w:rsidRDefault="00C56F2B">
      <w:pPr>
        <w:pStyle w:val="Prrafodelista"/>
        <w:numPr>
          <w:ilvl w:val="0"/>
          <w:numId w:val="89"/>
        </w:numPr>
        <w:tabs>
          <w:tab w:val="left" w:pos="2552"/>
        </w:tabs>
        <w:jc w:val="both"/>
        <w:rPr>
          <w:rFonts w:ascii="Source Sans Pro" w:hAnsi="Source Sans Pro" w:cs="Arial"/>
          <w:sz w:val="20"/>
          <w:szCs w:val="20"/>
        </w:rPr>
      </w:pPr>
      <w:r w:rsidRPr="00D2289C">
        <w:rPr>
          <w:rFonts w:ascii="Source Sans Pro" w:hAnsi="Source Sans Pro" w:cs="Arial"/>
          <w:sz w:val="20"/>
          <w:szCs w:val="20"/>
        </w:rPr>
        <w:t xml:space="preserve">El principio de no </w:t>
      </w:r>
      <w:proofErr w:type="spellStart"/>
      <w:r w:rsidRPr="00D2289C">
        <w:rPr>
          <w:rFonts w:ascii="Source Sans Pro" w:hAnsi="Source Sans Pro" w:cs="Arial"/>
          <w:sz w:val="20"/>
          <w:szCs w:val="20"/>
        </w:rPr>
        <w:t>discriminación</w:t>
      </w:r>
      <w:proofErr w:type="spellEnd"/>
      <w:r w:rsidRPr="00D2289C">
        <w:rPr>
          <w:rFonts w:ascii="Source Sans Pro" w:hAnsi="Source Sans Pro" w:cs="Arial"/>
          <w:sz w:val="20"/>
          <w:szCs w:val="20"/>
        </w:rPr>
        <w:t xml:space="preserve"> por lo cual se </w:t>
      </w:r>
      <w:proofErr w:type="spellStart"/>
      <w:r w:rsidRPr="00D2289C">
        <w:rPr>
          <w:rFonts w:ascii="Source Sans Pro" w:hAnsi="Source Sans Pro" w:cs="Arial"/>
          <w:sz w:val="20"/>
          <w:szCs w:val="20"/>
        </w:rPr>
        <w:t>adoptarán</w:t>
      </w:r>
      <w:proofErr w:type="spellEnd"/>
      <w:r w:rsidRPr="00D2289C">
        <w:rPr>
          <w:rFonts w:ascii="Source Sans Pro" w:hAnsi="Source Sans Pro" w:cs="Arial"/>
          <w:sz w:val="20"/>
          <w:szCs w:val="20"/>
        </w:rPr>
        <w:t xml:space="preserve"> medidas de </w:t>
      </w:r>
      <w:proofErr w:type="spellStart"/>
      <w:r w:rsidRPr="00D2289C">
        <w:rPr>
          <w:rFonts w:ascii="Source Sans Pro" w:hAnsi="Source Sans Pro" w:cs="Arial"/>
          <w:sz w:val="20"/>
          <w:szCs w:val="20"/>
        </w:rPr>
        <w:t>inclusión</w:t>
      </w:r>
      <w:proofErr w:type="spellEnd"/>
      <w:r w:rsidRPr="00D2289C">
        <w:rPr>
          <w:rFonts w:ascii="Source Sans Pro" w:hAnsi="Source Sans Pro" w:cs="Arial"/>
          <w:sz w:val="20"/>
          <w:szCs w:val="20"/>
        </w:rPr>
        <w:t xml:space="preserve"> y acciones afirmativas para atender a las personas LGBTTTI desfavorecidas o en contextos de vulnerabilidad en </w:t>
      </w:r>
      <w:proofErr w:type="spellStart"/>
      <w:r w:rsidRPr="00D2289C">
        <w:rPr>
          <w:rFonts w:ascii="Source Sans Pro" w:hAnsi="Source Sans Pro" w:cs="Arial"/>
          <w:sz w:val="20"/>
          <w:szCs w:val="20"/>
        </w:rPr>
        <w:t>relación</w:t>
      </w:r>
      <w:proofErr w:type="spellEnd"/>
      <w:r w:rsidRPr="00D2289C">
        <w:rPr>
          <w:rFonts w:ascii="Source Sans Pro" w:hAnsi="Source Sans Pro" w:cs="Arial"/>
          <w:sz w:val="20"/>
          <w:szCs w:val="20"/>
        </w:rPr>
        <w:t xml:space="preserve"> con la </w:t>
      </w:r>
      <w:proofErr w:type="spellStart"/>
      <w:r w:rsidRPr="00D2289C">
        <w:rPr>
          <w:rFonts w:ascii="Source Sans Pro" w:hAnsi="Source Sans Pro" w:cs="Arial"/>
          <w:sz w:val="20"/>
          <w:szCs w:val="20"/>
        </w:rPr>
        <w:t>acción</w:t>
      </w:r>
      <w:proofErr w:type="spellEnd"/>
      <w:r w:rsidRPr="00D2289C">
        <w:rPr>
          <w:rFonts w:ascii="Source Sans Pro" w:hAnsi="Source Sans Pro" w:cs="Arial"/>
          <w:sz w:val="20"/>
          <w:szCs w:val="20"/>
        </w:rPr>
        <w:t xml:space="preserve"> gubernamental, y </w:t>
      </w:r>
    </w:p>
    <w:p w14:paraId="2FE1696A" w14:textId="77777777" w:rsidR="004F2682" w:rsidRPr="00A62E0D" w:rsidRDefault="004F2682" w:rsidP="005B4A94">
      <w:pPr>
        <w:tabs>
          <w:tab w:val="left" w:pos="2552"/>
        </w:tabs>
        <w:jc w:val="both"/>
        <w:rPr>
          <w:rFonts w:ascii="Source Sans Pro" w:hAnsi="Source Sans Pro" w:cs="Arial"/>
          <w:sz w:val="20"/>
          <w:szCs w:val="20"/>
        </w:rPr>
      </w:pPr>
    </w:p>
    <w:p w14:paraId="0FEBBAC3" w14:textId="49734F67" w:rsidR="004F2682" w:rsidRPr="00D2289C" w:rsidRDefault="00C56F2B">
      <w:pPr>
        <w:pStyle w:val="Prrafodelista"/>
        <w:numPr>
          <w:ilvl w:val="0"/>
          <w:numId w:val="89"/>
        </w:numPr>
        <w:tabs>
          <w:tab w:val="left" w:pos="2552"/>
        </w:tabs>
        <w:jc w:val="both"/>
        <w:rPr>
          <w:rFonts w:ascii="Source Sans Pro" w:hAnsi="Source Sans Pro" w:cs="Arial"/>
          <w:sz w:val="20"/>
          <w:szCs w:val="20"/>
        </w:rPr>
      </w:pPr>
      <w:r w:rsidRPr="00D2289C">
        <w:rPr>
          <w:rFonts w:ascii="Source Sans Pro" w:hAnsi="Source Sans Pro" w:cs="Arial"/>
          <w:sz w:val="20"/>
          <w:szCs w:val="20"/>
        </w:rPr>
        <w:t xml:space="preserve">La transparencia, </w:t>
      </w:r>
      <w:proofErr w:type="spellStart"/>
      <w:r w:rsidRPr="00D2289C">
        <w:rPr>
          <w:rFonts w:ascii="Source Sans Pro" w:hAnsi="Source Sans Pro" w:cs="Arial"/>
          <w:sz w:val="20"/>
          <w:szCs w:val="20"/>
        </w:rPr>
        <w:t>rendición</w:t>
      </w:r>
      <w:proofErr w:type="spellEnd"/>
      <w:r w:rsidRPr="00D2289C">
        <w:rPr>
          <w:rFonts w:ascii="Source Sans Pro" w:hAnsi="Source Sans Pro" w:cs="Arial"/>
          <w:sz w:val="20"/>
          <w:szCs w:val="20"/>
        </w:rPr>
        <w:t xml:space="preserve"> de cuentas y </w:t>
      </w:r>
      <w:r w:rsidR="00173469" w:rsidRPr="00D2289C">
        <w:rPr>
          <w:rFonts w:ascii="Source Sans Pro" w:hAnsi="Source Sans Pro" w:cs="Arial"/>
          <w:sz w:val="20"/>
          <w:szCs w:val="20"/>
        </w:rPr>
        <w:t>participación</w:t>
      </w:r>
      <w:r w:rsidRPr="00D2289C">
        <w:rPr>
          <w:rFonts w:ascii="Source Sans Pro" w:hAnsi="Source Sans Pro" w:cs="Arial"/>
          <w:sz w:val="20"/>
          <w:szCs w:val="20"/>
        </w:rPr>
        <w:t xml:space="preserve"> de las personas LGBTTTI en todas las fases de </w:t>
      </w:r>
      <w:proofErr w:type="spellStart"/>
      <w:r w:rsidRPr="00D2289C">
        <w:rPr>
          <w:rFonts w:ascii="Source Sans Pro" w:hAnsi="Source Sans Pro" w:cs="Arial"/>
          <w:sz w:val="20"/>
          <w:szCs w:val="20"/>
        </w:rPr>
        <w:t>adopción</w:t>
      </w:r>
      <w:proofErr w:type="spellEnd"/>
      <w:r w:rsidRPr="00D2289C">
        <w:rPr>
          <w:rFonts w:ascii="Source Sans Pro" w:hAnsi="Source Sans Pro" w:cs="Arial"/>
          <w:sz w:val="20"/>
          <w:szCs w:val="20"/>
        </w:rPr>
        <w:t xml:space="preserve"> de decisiones, </w:t>
      </w:r>
      <w:proofErr w:type="spellStart"/>
      <w:r w:rsidRPr="00D2289C">
        <w:rPr>
          <w:rFonts w:ascii="Source Sans Pro" w:hAnsi="Source Sans Pro" w:cs="Arial"/>
          <w:sz w:val="20"/>
          <w:szCs w:val="20"/>
        </w:rPr>
        <w:t>implementación</w:t>
      </w:r>
      <w:proofErr w:type="spellEnd"/>
      <w:r w:rsidRPr="00D2289C">
        <w:rPr>
          <w:rFonts w:ascii="Source Sans Pro" w:hAnsi="Source Sans Pro" w:cs="Arial"/>
          <w:sz w:val="20"/>
          <w:szCs w:val="20"/>
        </w:rPr>
        <w:t xml:space="preserve"> y seguimiento de programas y </w:t>
      </w:r>
      <w:proofErr w:type="spellStart"/>
      <w:r w:rsidRPr="00D2289C">
        <w:rPr>
          <w:rFonts w:ascii="Source Sans Pro" w:hAnsi="Source Sans Pro" w:cs="Arial"/>
          <w:sz w:val="20"/>
          <w:szCs w:val="20"/>
        </w:rPr>
        <w:t>políticas</w:t>
      </w:r>
      <w:proofErr w:type="spellEnd"/>
      <w:r w:rsidRPr="00D2289C">
        <w:rPr>
          <w:rFonts w:ascii="Source Sans Pro" w:hAnsi="Source Sans Pro" w:cs="Arial"/>
          <w:sz w:val="20"/>
          <w:szCs w:val="20"/>
        </w:rPr>
        <w:t xml:space="preserve"> </w:t>
      </w:r>
      <w:proofErr w:type="spellStart"/>
      <w:r w:rsidRPr="00D2289C">
        <w:rPr>
          <w:rFonts w:ascii="Source Sans Pro" w:hAnsi="Source Sans Pro" w:cs="Arial"/>
          <w:sz w:val="20"/>
          <w:szCs w:val="20"/>
        </w:rPr>
        <w:t>públicas</w:t>
      </w:r>
      <w:proofErr w:type="spellEnd"/>
      <w:r w:rsidRPr="00D2289C">
        <w:rPr>
          <w:rFonts w:ascii="Source Sans Pro" w:hAnsi="Source Sans Pro" w:cs="Arial"/>
          <w:sz w:val="20"/>
          <w:szCs w:val="20"/>
        </w:rPr>
        <w:t xml:space="preserve"> dirigidas a personas LGBTTTI. </w:t>
      </w:r>
    </w:p>
    <w:p w14:paraId="7EE59090" w14:textId="77777777" w:rsidR="004F2682" w:rsidRPr="00A62E0D" w:rsidRDefault="004F2682" w:rsidP="005B4A94">
      <w:pPr>
        <w:tabs>
          <w:tab w:val="left" w:pos="2552"/>
        </w:tabs>
        <w:jc w:val="both"/>
        <w:rPr>
          <w:rFonts w:ascii="Source Sans Pro" w:hAnsi="Source Sans Pro" w:cs="Arial"/>
          <w:sz w:val="20"/>
          <w:szCs w:val="20"/>
        </w:rPr>
      </w:pPr>
    </w:p>
    <w:p w14:paraId="12771F0F"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8.</w:t>
      </w:r>
      <w:r w:rsidRPr="00A62E0D">
        <w:rPr>
          <w:rFonts w:ascii="Source Sans Pro" w:hAnsi="Source Sans Pro" w:cs="Arial"/>
          <w:sz w:val="20"/>
          <w:szCs w:val="20"/>
        </w:rPr>
        <w:t xml:space="preserve"> Para el debido cumplimiento de la presente Ley, el Gobierno de la Ciudad de México, las </w:t>
      </w:r>
      <w:proofErr w:type="spellStart"/>
      <w:r w:rsidRPr="00A62E0D">
        <w:rPr>
          <w:rFonts w:ascii="Source Sans Pro" w:hAnsi="Source Sans Pro" w:cs="Arial"/>
          <w:sz w:val="20"/>
          <w:szCs w:val="20"/>
        </w:rPr>
        <w:t>Alcaldías</w:t>
      </w:r>
      <w:proofErr w:type="spellEnd"/>
      <w:r w:rsidRPr="00A62E0D">
        <w:rPr>
          <w:rFonts w:ascii="Source Sans Pro" w:hAnsi="Source Sans Pro" w:cs="Arial"/>
          <w:sz w:val="20"/>
          <w:szCs w:val="20"/>
        </w:rPr>
        <w:t xml:space="preserve">, el Poder Legislativo, el Poder Judicial y los Organismos Constitucionales </w:t>
      </w:r>
      <w:proofErr w:type="spellStart"/>
      <w:r w:rsidRPr="00A62E0D">
        <w:rPr>
          <w:rFonts w:ascii="Source Sans Pro" w:hAnsi="Source Sans Pro" w:cs="Arial"/>
          <w:sz w:val="20"/>
          <w:szCs w:val="20"/>
        </w:rPr>
        <w:t>Autónomos</w:t>
      </w:r>
      <w:proofErr w:type="spellEnd"/>
      <w:r w:rsidRPr="00A62E0D">
        <w:rPr>
          <w:rFonts w:ascii="Source Sans Pro" w:hAnsi="Source Sans Pro" w:cs="Arial"/>
          <w:sz w:val="20"/>
          <w:szCs w:val="20"/>
        </w:rPr>
        <w:t xml:space="preserve"> </w:t>
      </w:r>
      <w:proofErr w:type="spellStart"/>
      <w:r w:rsidRPr="00A62E0D">
        <w:rPr>
          <w:rFonts w:ascii="Source Sans Pro" w:hAnsi="Source Sans Pro" w:cs="Arial"/>
          <w:sz w:val="20"/>
          <w:szCs w:val="20"/>
        </w:rPr>
        <w:t>formularán</w:t>
      </w:r>
      <w:proofErr w:type="spellEnd"/>
      <w:r w:rsidRPr="00A62E0D">
        <w:rPr>
          <w:rFonts w:ascii="Source Sans Pro" w:hAnsi="Source Sans Pro" w:cs="Arial"/>
          <w:sz w:val="20"/>
          <w:szCs w:val="20"/>
        </w:rPr>
        <w:t xml:space="preserve">, con perspectiva de género y enfoque de derechos humanos sus programas, políticas y acciones que contemplen transversalidad, interseccionalidad e integralidad. </w:t>
      </w:r>
    </w:p>
    <w:p w14:paraId="3A3993AB" w14:textId="77777777" w:rsidR="004F2682" w:rsidRPr="00A62E0D" w:rsidRDefault="004F2682" w:rsidP="005B4A94">
      <w:pPr>
        <w:tabs>
          <w:tab w:val="left" w:pos="2552"/>
        </w:tabs>
        <w:jc w:val="both"/>
        <w:rPr>
          <w:rFonts w:ascii="Source Sans Pro" w:hAnsi="Source Sans Pro" w:cs="Arial"/>
          <w:sz w:val="20"/>
          <w:szCs w:val="20"/>
        </w:rPr>
      </w:pPr>
    </w:p>
    <w:p w14:paraId="107EB5D7"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9.</w:t>
      </w:r>
      <w:r w:rsidRPr="00A62E0D">
        <w:rPr>
          <w:rFonts w:ascii="Source Sans Pro" w:hAnsi="Source Sans Pro" w:cs="Arial"/>
          <w:sz w:val="20"/>
          <w:szCs w:val="20"/>
        </w:rPr>
        <w:t xml:space="preserve"> En todo lo no previsto en la presente Ley, se aplicarán de manera supletoria los siguientes ordenamientos legales: </w:t>
      </w:r>
    </w:p>
    <w:p w14:paraId="30AFD393" w14:textId="77777777" w:rsidR="004F2682" w:rsidRPr="00A62E0D" w:rsidRDefault="004F2682" w:rsidP="005B4A94">
      <w:pPr>
        <w:tabs>
          <w:tab w:val="left" w:pos="2552"/>
        </w:tabs>
        <w:jc w:val="both"/>
        <w:rPr>
          <w:rFonts w:ascii="Source Sans Pro" w:hAnsi="Source Sans Pro" w:cs="Arial"/>
          <w:sz w:val="20"/>
          <w:szCs w:val="20"/>
        </w:rPr>
      </w:pPr>
    </w:p>
    <w:p w14:paraId="1AF878D1" w14:textId="6841990C"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Ley Constitucional de Derechos Humanos y sus Garantías de la Ciudad de México; </w:t>
      </w:r>
    </w:p>
    <w:p w14:paraId="2B99E6A8" w14:textId="77777777" w:rsidR="004F2682" w:rsidRPr="00A62E0D" w:rsidRDefault="004F2682" w:rsidP="005B4A94">
      <w:pPr>
        <w:tabs>
          <w:tab w:val="left" w:pos="2552"/>
        </w:tabs>
        <w:jc w:val="both"/>
        <w:rPr>
          <w:rFonts w:ascii="Source Sans Pro" w:hAnsi="Source Sans Pro" w:cs="Arial"/>
          <w:sz w:val="20"/>
          <w:szCs w:val="20"/>
        </w:rPr>
      </w:pPr>
    </w:p>
    <w:p w14:paraId="0EF69E2C" w14:textId="243B05A5"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Ley para Prevenir y Eliminar la Discriminación de la Ciudad de México; </w:t>
      </w:r>
    </w:p>
    <w:p w14:paraId="054DEDBB" w14:textId="77777777" w:rsidR="004F2682" w:rsidRPr="00A62E0D" w:rsidRDefault="004F2682" w:rsidP="005B4A94">
      <w:pPr>
        <w:tabs>
          <w:tab w:val="left" w:pos="2552"/>
        </w:tabs>
        <w:jc w:val="both"/>
        <w:rPr>
          <w:rFonts w:ascii="Source Sans Pro" w:hAnsi="Source Sans Pro" w:cs="Arial"/>
          <w:sz w:val="20"/>
          <w:szCs w:val="20"/>
        </w:rPr>
      </w:pPr>
    </w:p>
    <w:p w14:paraId="3548512B" w14:textId="3D5716C1"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Ley de Salud de la Ciudad de México; </w:t>
      </w:r>
    </w:p>
    <w:p w14:paraId="7841883E" w14:textId="77777777" w:rsidR="004F2682" w:rsidRPr="00A62E0D" w:rsidRDefault="004F2682" w:rsidP="005B4A94">
      <w:pPr>
        <w:tabs>
          <w:tab w:val="left" w:pos="2552"/>
        </w:tabs>
        <w:jc w:val="both"/>
        <w:rPr>
          <w:rFonts w:ascii="Source Sans Pro" w:hAnsi="Source Sans Pro" w:cs="Arial"/>
          <w:sz w:val="20"/>
          <w:szCs w:val="20"/>
        </w:rPr>
      </w:pPr>
    </w:p>
    <w:p w14:paraId="536C2523" w14:textId="7E8376BF"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Ley de Acceso de las Mujeres a una vida Libre de Violencia de la Ciudad de México; </w:t>
      </w:r>
    </w:p>
    <w:p w14:paraId="1384897F" w14:textId="77777777" w:rsidR="004F2682" w:rsidRPr="00A62E0D" w:rsidRDefault="004F2682" w:rsidP="005B4A94">
      <w:pPr>
        <w:tabs>
          <w:tab w:val="left" w:pos="2552"/>
        </w:tabs>
        <w:jc w:val="both"/>
        <w:rPr>
          <w:rFonts w:ascii="Source Sans Pro" w:hAnsi="Source Sans Pro" w:cs="Arial"/>
          <w:sz w:val="20"/>
          <w:szCs w:val="20"/>
        </w:rPr>
      </w:pPr>
    </w:p>
    <w:p w14:paraId="02F47F88" w14:textId="312FCEEB"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Ley del Sistema Integral de Derechos Humanos de la Ciudad de México; </w:t>
      </w:r>
    </w:p>
    <w:p w14:paraId="7552BA59" w14:textId="77777777" w:rsidR="004F2682" w:rsidRPr="00A62E0D" w:rsidRDefault="004F2682" w:rsidP="005B4A94">
      <w:pPr>
        <w:tabs>
          <w:tab w:val="left" w:pos="2552"/>
        </w:tabs>
        <w:jc w:val="both"/>
        <w:rPr>
          <w:rFonts w:ascii="Source Sans Pro" w:hAnsi="Source Sans Pro" w:cs="Arial"/>
          <w:sz w:val="20"/>
          <w:szCs w:val="20"/>
        </w:rPr>
      </w:pPr>
    </w:p>
    <w:p w14:paraId="0E7F5A43" w14:textId="0617AA3C"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Código Civil para el Distrito Federal; </w:t>
      </w:r>
    </w:p>
    <w:p w14:paraId="6184A43B" w14:textId="77777777" w:rsidR="004F2682" w:rsidRPr="00A62E0D" w:rsidRDefault="004F2682" w:rsidP="005B4A94">
      <w:pPr>
        <w:tabs>
          <w:tab w:val="left" w:pos="2552"/>
        </w:tabs>
        <w:jc w:val="both"/>
        <w:rPr>
          <w:rFonts w:ascii="Source Sans Pro" w:hAnsi="Source Sans Pro" w:cs="Arial"/>
          <w:sz w:val="20"/>
          <w:szCs w:val="20"/>
        </w:rPr>
      </w:pPr>
    </w:p>
    <w:p w14:paraId="0701F4CA" w14:textId="5F7EABFA"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Código Penal para el Distrito Federal; y </w:t>
      </w:r>
    </w:p>
    <w:p w14:paraId="5891323B" w14:textId="77777777" w:rsidR="004F2682" w:rsidRPr="00A62E0D" w:rsidRDefault="004F2682" w:rsidP="005B4A94">
      <w:pPr>
        <w:tabs>
          <w:tab w:val="left" w:pos="2552"/>
        </w:tabs>
        <w:jc w:val="both"/>
        <w:rPr>
          <w:rFonts w:ascii="Source Sans Pro" w:hAnsi="Source Sans Pro" w:cs="Arial"/>
          <w:sz w:val="20"/>
          <w:szCs w:val="20"/>
        </w:rPr>
      </w:pPr>
    </w:p>
    <w:p w14:paraId="08B02F7B" w14:textId="1B4FBBEA" w:rsidR="004F2682" w:rsidRPr="00173469" w:rsidRDefault="00C56F2B">
      <w:pPr>
        <w:pStyle w:val="Prrafodelista"/>
        <w:numPr>
          <w:ilvl w:val="0"/>
          <w:numId w:val="90"/>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Demás leyes aplicables. </w:t>
      </w:r>
    </w:p>
    <w:p w14:paraId="08261236" w14:textId="77777777" w:rsidR="004F2682" w:rsidRPr="00A62E0D" w:rsidRDefault="004F2682" w:rsidP="005B4A94">
      <w:pPr>
        <w:tabs>
          <w:tab w:val="left" w:pos="2552"/>
        </w:tabs>
        <w:jc w:val="both"/>
        <w:rPr>
          <w:rFonts w:ascii="Source Sans Pro" w:hAnsi="Source Sans Pro" w:cs="Arial"/>
          <w:sz w:val="20"/>
          <w:szCs w:val="20"/>
        </w:rPr>
      </w:pPr>
    </w:p>
    <w:p w14:paraId="779AC3A1" w14:textId="13A86884"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II</w:t>
      </w:r>
    </w:p>
    <w:p w14:paraId="1F3D7150" w14:textId="3EBE5B68"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los principios</w:t>
      </w:r>
    </w:p>
    <w:p w14:paraId="51A77480" w14:textId="77777777" w:rsidR="004F2682" w:rsidRPr="00A62E0D" w:rsidRDefault="004F2682" w:rsidP="005B4A94">
      <w:pPr>
        <w:tabs>
          <w:tab w:val="left" w:pos="2552"/>
        </w:tabs>
        <w:jc w:val="both"/>
        <w:rPr>
          <w:rFonts w:ascii="Source Sans Pro" w:hAnsi="Source Sans Pro" w:cs="Arial"/>
          <w:sz w:val="20"/>
          <w:szCs w:val="20"/>
        </w:rPr>
      </w:pPr>
    </w:p>
    <w:p w14:paraId="00BFEF22"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10.</w:t>
      </w:r>
      <w:r w:rsidRPr="00A62E0D">
        <w:rPr>
          <w:rFonts w:ascii="Source Sans Pro" w:hAnsi="Source Sans Pro" w:cs="Arial"/>
          <w:sz w:val="20"/>
          <w:szCs w:val="20"/>
        </w:rPr>
        <w:t xml:space="preserve"> Son principios rectores en la </w:t>
      </w:r>
      <w:proofErr w:type="spellStart"/>
      <w:r w:rsidRPr="00A62E0D">
        <w:rPr>
          <w:rFonts w:ascii="Source Sans Pro" w:hAnsi="Source Sans Pro" w:cs="Arial"/>
          <w:sz w:val="20"/>
          <w:szCs w:val="20"/>
        </w:rPr>
        <w:t>observación</w:t>
      </w:r>
      <w:proofErr w:type="spellEnd"/>
      <w:r w:rsidRPr="00A62E0D">
        <w:rPr>
          <w:rFonts w:ascii="Source Sans Pro" w:hAnsi="Source Sans Pro" w:cs="Arial"/>
          <w:sz w:val="20"/>
          <w:szCs w:val="20"/>
        </w:rPr>
        <w:t xml:space="preserve"> y </w:t>
      </w:r>
      <w:proofErr w:type="spellStart"/>
      <w:r w:rsidRPr="00A62E0D">
        <w:rPr>
          <w:rFonts w:ascii="Source Sans Pro" w:hAnsi="Source Sans Pro" w:cs="Arial"/>
          <w:sz w:val="20"/>
          <w:szCs w:val="20"/>
        </w:rPr>
        <w:t>aplicación</w:t>
      </w:r>
      <w:proofErr w:type="spellEnd"/>
      <w:r w:rsidRPr="00A62E0D">
        <w:rPr>
          <w:rFonts w:ascii="Source Sans Pro" w:hAnsi="Source Sans Pro" w:cs="Arial"/>
          <w:sz w:val="20"/>
          <w:szCs w:val="20"/>
        </w:rPr>
        <w:t xml:space="preserve"> de la presente Ley los siguientes: </w:t>
      </w:r>
    </w:p>
    <w:p w14:paraId="312FCE13" w14:textId="77777777" w:rsidR="004F2682" w:rsidRPr="00A62E0D" w:rsidRDefault="004F2682" w:rsidP="005B4A94">
      <w:pPr>
        <w:tabs>
          <w:tab w:val="left" w:pos="2552"/>
        </w:tabs>
        <w:jc w:val="both"/>
        <w:rPr>
          <w:rFonts w:ascii="Source Sans Pro" w:hAnsi="Source Sans Pro" w:cs="Arial"/>
          <w:sz w:val="20"/>
          <w:szCs w:val="20"/>
        </w:rPr>
      </w:pPr>
    </w:p>
    <w:p w14:paraId="56B2F1DE" w14:textId="04C7002F"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Accesibilidad universal. Las modificaciones y adaptaciones necesarias y adecuadas para garantizar a las personas con discapacidad, otras condiciones y en condiciones de vulnerabilidad, el goce y ejercicio, en igualdad de condiciones con las </w:t>
      </w:r>
      <w:proofErr w:type="spellStart"/>
      <w:r w:rsidRPr="00173469">
        <w:rPr>
          <w:rFonts w:ascii="Source Sans Pro" w:hAnsi="Source Sans Pro" w:cs="Arial"/>
          <w:sz w:val="20"/>
          <w:szCs w:val="20"/>
        </w:rPr>
        <w:t>demás</w:t>
      </w:r>
      <w:proofErr w:type="spellEnd"/>
      <w:r w:rsidRPr="00173469">
        <w:rPr>
          <w:rFonts w:ascii="Source Sans Pro" w:hAnsi="Source Sans Pro" w:cs="Arial"/>
          <w:sz w:val="20"/>
          <w:szCs w:val="20"/>
        </w:rPr>
        <w:t xml:space="preserve">, de todos los derechos humanos y libertades fundamentales. </w:t>
      </w:r>
    </w:p>
    <w:p w14:paraId="5130C70A" w14:textId="77777777" w:rsidR="004F2682" w:rsidRPr="00A62E0D" w:rsidRDefault="004F2682" w:rsidP="005B4A94">
      <w:pPr>
        <w:tabs>
          <w:tab w:val="left" w:pos="2552"/>
        </w:tabs>
        <w:jc w:val="both"/>
        <w:rPr>
          <w:rFonts w:ascii="Source Sans Pro" w:hAnsi="Source Sans Pro" w:cs="Arial"/>
          <w:sz w:val="20"/>
          <w:szCs w:val="20"/>
        </w:rPr>
      </w:pPr>
    </w:p>
    <w:p w14:paraId="60C228DD" w14:textId="3926345C"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Autonomía. Todas las acciones que se realicen en beneficio de las personas LGBTTTI deberán orientarse a fortalecer su independencia y su desarrollo personal y comunitario; </w:t>
      </w:r>
    </w:p>
    <w:p w14:paraId="7A4B26B8" w14:textId="77777777" w:rsidR="004F2682" w:rsidRPr="00A62E0D" w:rsidRDefault="004F2682" w:rsidP="005B4A94">
      <w:pPr>
        <w:tabs>
          <w:tab w:val="left" w:pos="2552"/>
        </w:tabs>
        <w:jc w:val="both"/>
        <w:rPr>
          <w:rFonts w:ascii="Source Sans Pro" w:hAnsi="Source Sans Pro" w:cs="Arial"/>
          <w:sz w:val="20"/>
          <w:szCs w:val="20"/>
        </w:rPr>
      </w:pPr>
    </w:p>
    <w:p w14:paraId="4A9A74F3" w14:textId="014A76AC"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Dignidad humana. Condición y circunstancia como valor intrínseco de los derechos humanos de todas las personas; </w:t>
      </w:r>
    </w:p>
    <w:p w14:paraId="7345B513" w14:textId="77777777" w:rsidR="004F2682" w:rsidRPr="00A62E0D" w:rsidRDefault="004F2682" w:rsidP="005B4A94">
      <w:pPr>
        <w:tabs>
          <w:tab w:val="left" w:pos="2552"/>
        </w:tabs>
        <w:jc w:val="both"/>
        <w:rPr>
          <w:rFonts w:ascii="Source Sans Pro" w:hAnsi="Source Sans Pro" w:cs="Arial"/>
          <w:sz w:val="20"/>
          <w:szCs w:val="20"/>
        </w:rPr>
      </w:pPr>
    </w:p>
    <w:p w14:paraId="4DE629A9" w14:textId="1C3F4056"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Equidad. Es el trato justo y proporcional en las condiciones de acceso y disfrute de los derechos humanos y libertades fundamentales, sin </w:t>
      </w:r>
      <w:proofErr w:type="spellStart"/>
      <w:r w:rsidRPr="00173469">
        <w:rPr>
          <w:rFonts w:ascii="Source Sans Pro" w:hAnsi="Source Sans Pro" w:cs="Arial"/>
          <w:sz w:val="20"/>
          <w:szCs w:val="20"/>
        </w:rPr>
        <w:t>distinción</w:t>
      </w:r>
      <w:proofErr w:type="spellEnd"/>
      <w:r w:rsidRPr="00173469">
        <w:rPr>
          <w:rFonts w:ascii="Source Sans Pro" w:hAnsi="Source Sans Pro" w:cs="Arial"/>
          <w:sz w:val="20"/>
          <w:szCs w:val="20"/>
        </w:rPr>
        <w:t xml:space="preserve"> por ninguna circunstancia; </w:t>
      </w:r>
    </w:p>
    <w:p w14:paraId="50806F40" w14:textId="77777777" w:rsidR="004F2682" w:rsidRPr="00A62E0D" w:rsidRDefault="004F2682" w:rsidP="005B4A94">
      <w:pPr>
        <w:tabs>
          <w:tab w:val="left" w:pos="2552"/>
        </w:tabs>
        <w:jc w:val="both"/>
        <w:rPr>
          <w:rFonts w:ascii="Source Sans Pro" w:hAnsi="Source Sans Pro" w:cs="Arial"/>
          <w:sz w:val="20"/>
          <w:szCs w:val="20"/>
        </w:rPr>
      </w:pPr>
    </w:p>
    <w:p w14:paraId="21AA36CB" w14:textId="5EC56329"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Complementariedad. Los derechos reconocidos en los diversos cuerpos </w:t>
      </w:r>
      <w:proofErr w:type="spellStart"/>
      <w:r w:rsidRPr="00173469">
        <w:rPr>
          <w:rFonts w:ascii="Source Sans Pro" w:hAnsi="Source Sans Pro" w:cs="Arial"/>
          <w:sz w:val="20"/>
          <w:szCs w:val="20"/>
        </w:rPr>
        <w:t>jurídicos</w:t>
      </w:r>
      <w:proofErr w:type="spellEnd"/>
      <w:r w:rsidRPr="00173469">
        <w:rPr>
          <w:rFonts w:ascii="Source Sans Pro" w:hAnsi="Source Sans Pro" w:cs="Arial"/>
          <w:sz w:val="20"/>
          <w:szCs w:val="20"/>
        </w:rPr>
        <w:t xml:space="preserve"> internacionales, nacionales y locales no se excluyen entre sí, se perfeccionan en su coexistencia; </w:t>
      </w:r>
    </w:p>
    <w:p w14:paraId="450C8C29" w14:textId="77777777" w:rsidR="004F2682" w:rsidRPr="00A62E0D" w:rsidRDefault="004F2682" w:rsidP="005B4A94">
      <w:pPr>
        <w:tabs>
          <w:tab w:val="left" w:pos="2552"/>
        </w:tabs>
        <w:jc w:val="both"/>
        <w:rPr>
          <w:rFonts w:ascii="Source Sans Pro" w:hAnsi="Source Sans Pro" w:cs="Arial"/>
          <w:sz w:val="20"/>
          <w:szCs w:val="20"/>
        </w:rPr>
      </w:pPr>
    </w:p>
    <w:p w14:paraId="31358D41" w14:textId="0B0826A8"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Igualdad y no </w:t>
      </w:r>
      <w:proofErr w:type="spellStart"/>
      <w:r w:rsidRPr="00173469">
        <w:rPr>
          <w:rFonts w:ascii="Source Sans Pro" w:hAnsi="Source Sans Pro" w:cs="Arial"/>
          <w:sz w:val="20"/>
          <w:szCs w:val="20"/>
        </w:rPr>
        <w:t>discriminación</w:t>
      </w:r>
      <w:proofErr w:type="spellEnd"/>
      <w:r w:rsidRPr="00173469">
        <w:rPr>
          <w:rFonts w:ascii="Source Sans Pro" w:hAnsi="Source Sans Pro" w:cs="Arial"/>
          <w:sz w:val="20"/>
          <w:szCs w:val="20"/>
        </w:rPr>
        <w:t xml:space="preserve">. Es el acceso al mismo trato y oportunidades de todas las personas, para el reconocimiento, goce y ejercicio de los derechos humanos y las libertades fundamentales. </w:t>
      </w:r>
    </w:p>
    <w:p w14:paraId="5D2BE1F5" w14:textId="77777777" w:rsidR="004F2682" w:rsidRPr="00A62E0D" w:rsidRDefault="004F2682" w:rsidP="005B4A94">
      <w:pPr>
        <w:tabs>
          <w:tab w:val="left" w:pos="2552"/>
        </w:tabs>
        <w:jc w:val="both"/>
        <w:rPr>
          <w:rFonts w:ascii="Source Sans Pro" w:hAnsi="Source Sans Pro" w:cs="Arial"/>
          <w:sz w:val="20"/>
          <w:szCs w:val="20"/>
        </w:rPr>
      </w:pPr>
    </w:p>
    <w:p w14:paraId="0C932207" w14:textId="446B14D4" w:rsidR="00C56F2B" w:rsidRPr="00173469" w:rsidRDefault="00C56F2B">
      <w:pPr>
        <w:pStyle w:val="Prrafodelista"/>
        <w:numPr>
          <w:ilvl w:val="0"/>
          <w:numId w:val="91"/>
        </w:numPr>
        <w:tabs>
          <w:tab w:val="left" w:pos="2552"/>
        </w:tabs>
        <w:jc w:val="both"/>
        <w:rPr>
          <w:rFonts w:ascii="Source Sans Pro" w:hAnsi="Source Sans Pro" w:cs="Arial"/>
          <w:sz w:val="20"/>
          <w:szCs w:val="20"/>
        </w:rPr>
      </w:pPr>
      <w:proofErr w:type="spellStart"/>
      <w:r w:rsidRPr="00173469">
        <w:rPr>
          <w:rFonts w:ascii="Source Sans Pro" w:hAnsi="Source Sans Pro" w:cs="Arial"/>
          <w:sz w:val="20"/>
          <w:szCs w:val="20"/>
        </w:rPr>
        <w:t>Participación</w:t>
      </w:r>
      <w:proofErr w:type="spellEnd"/>
      <w:r w:rsidRPr="00173469">
        <w:rPr>
          <w:rFonts w:ascii="Source Sans Pro" w:hAnsi="Source Sans Pro" w:cs="Arial"/>
          <w:sz w:val="20"/>
          <w:szCs w:val="20"/>
        </w:rPr>
        <w:t xml:space="preserve">. La </w:t>
      </w:r>
      <w:proofErr w:type="spellStart"/>
      <w:r w:rsidRPr="00173469">
        <w:rPr>
          <w:rFonts w:ascii="Source Sans Pro" w:hAnsi="Source Sans Pro" w:cs="Arial"/>
          <w:sz w:val="20"/>
          <w:szCs w:val="20"/>
        </w:rPr>
        <w:t>inserción</w:t>
      </w:r>
      <w:proofErr w:type="spellEnd"/>
      <w:r w:rsidRPr="00173469">
        <w:rPr>
          <w:rFonts w:ascii="Source Sans Pro" w:hAnsi="Source Sans Pro" w:cs="Arial"/>
          <w:sz w:val="20"/>
          <w:szCs w:val="20"/>
        </w:rPr>
        <w:t xml:space="preserve"> de las personas LGBTTTI en todos los </w:t>
      </w:r>
      <w:proofErr w:type="spellStart"/>
      <w:r w:rsidRPr="00173469">
        <w:rPr>
          <w:rFonts w:ascii="Source Sans Pro" w:hAnsi="Source Sans Pro" w:cs="Arial"/>
          <w:sz w:val="20"/>
          <w:szCs w:val="20"/>
        </w:rPr>
        <w:t>órdenes</w:t>
      </w:r>
      <w:proofErr w:type="spellEnd"/>
      <w:r w:rsidRPr="00173469">
        <w:rPr>
          <w:rFonts w:ascii="Source Sans Pro" w:hAnsi="Source Sans Pro" w:cs="Arial"/>
          <w:sz w:val="20"/>
          <w:szCs w:val="20"/>
        </w:rPr>
        <w:t xml:space="preserve"> de la vida </w:t>
      </w:r>
      <w:proofErr w:type="spellStart"/>
      <w:r w:rsidRPr="00173469">
        <w:rPr>
          <w:rFonts w:ascii="Source Sans Pro" w:hAnsi="Source Sans Pro" w:cs="Arial"/>
          <w:sz w:val="20"/>
          <w:szCs w:val="20"/>
        </w:rPr>
        <w:t>pública</w:t>
      </w:r>
      <w:proofErr w:type="spellEnd"/>
      <w:r w:rsidRPr="00173469">
        <w:rPr>
          <w:rFonts w:ascii="Source Sans Pro" w:hAnsi="Source Sans Pro" w:cs="Arial"/>
          <w:sz w:val="20"/>
          <w:szCs w:val="20"/>
        </w:rPr>
        <w:t xml:space="preserve">, promoviendo su presencia e </w:t>
      </w:r>
      <w:proofErr w:type="spellStart"/>
      <w:r w:rsidRPr="00173469">
        <w:rPr>
          <w:rFonts w:ascii="Source Sans Pro" w:hAnsi="Source Sans Pro" w:cs="Arial"/>
          <w:sz w:val="20"/>
          <w:szCs w:val="20"/>
        </w:rPr>
        <w:t>intervención</w:t>
      </w:r>
      <w:proofErr w:type="spellEnd"/>
      <w:r w:rsidRPr="00173469">
        <w:rPr>
          <w:rFonts w:ascii="Source Sans Pro" w:hAnsi="Source Sans Pro" w:cs="Arial"/>
          <w:sz w:val="20"/>
          <w:szCs w:val="20"/>
        </w:rPr>
        <w:t>;</w:t>
      </w:r>
    </w:p>
    <w:p w14:paraId="0A25B953" w14:textId="64434B10" w:rsidR="00C56F2B" w:rsidRPr="00A62E0D" w:rsidRDefault="00C56F2B" w:rsidP="005B4A94">
      <w:pPr>
        <w:tabs>
          <w:tab w:val="left" w:pos="2552"/>
        </w:tabs>
        <w:jc w:val="both"/>
        <w:rPr>
          <w:rFonts w:ascii="Source Sans Pro" w:hAnsi="Source Sans Pro" w:cs="Arial"/>
          <w:sz w:val="20"/>
          <w:szCs w:val="20"/>
        </w:rPr>
      </w:pPr>
    </w:p>
    <w:p w14:paraId="43B4A26A" w14:textId="09B7A52E"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lastRenderedPageBreak/>
        <w:t xml:space="preserve">Progresividad. Todas las autoridades, en el </w:t>
      </w:r>
      <w:proofErr w:type="spellStart"/>
      <w:r w:rsidRPr="00173469">
        <w:rPr>
          <w:rFonts w:ascii="Source Sans Pro" w:hAnsi="Source Sans Pro" w:cs="Arial"/>
          <w:sz w:val="20"/>
          <w:szCs w:val="20"/>
        </w:rPr>
        <w:t>ámbito</w:t>
      </w:r>
      <w:proofErr w:type="spellEnd"/>
      <w:r w:rsidRPr="00173469">
        <w:rPr>
          <w:rFonts w:ascii="Source Sans Pro" w:hAnsi="Source Sans Pro" w:cs="Arial"/>
          <w:sz w:val="20"/>
          <w:szCs w:val="20"/>
        </w:rPr>
        <w:t xml:space="preserve"> de sus competencias, </w:t>
      </w:r>
      <w:proofErr w:type="spellStart"/>
      <w:r w:rsidRPr="00173469">
        <w:rPr>
          <w:rFonts w:ascii="Source Sans Pro" w:hAnsi="Source Sans Pro" w:cs="Arial"/>
          <w:sz w:val="20"/>
          <w:szCs w:val="20"/>
        </w:rPr>
        <w:t>deberán</w:t>
      </w:r>
      <w:proofErr w:type="spellEnd"/>
      <w:r w:rsidRPr="00173469">
        <w:rPr>
          <w:rFonts w:ascii="Source Sans Pro" w:hAnsi="Source Sans Pro" w:cs="Arial"/>
          <w:sz w:val="20"/>
          <w:szCs w:val="20"/>
        </w:rPr>
        <w:t xml:space="preserve"> incrementar gradualmente la </w:t>
      </w:r>
      <w:proofErr w:type="spellStart"/>
      <w:r w:rsidRPr="00173469">
        <w:rPr>
          <w:rFonts w:ascii="Source Sans Pro" w:hAnsi="Source Sans Pro" w:cs="Arial"/>
          <w:sz w:val="20"/>
          <w:szCs w:val="20"/>
        </w:rPr>
        <w:t>garantía</w:t>
      </w:r>
      <w:proofErr w:type="spellEnd"/>
      <w:r w:rsidRPr="00173469">
        <w:rPr>
          <w:rFonts w:ascii="Source Sans Pro" w:hAnsi="Source Sans Pro" w:cs="Arial"/>
          <w:sz w:val="20"/>
          <w:szCs w:val="20"/>
        </w:rPr>
        <w:t xml:space="preserve"> de los derechos, hasta el </w:t>
      </w:r>
      <w:proofErr w:type="spellStart"/>
      <w:r w:rsidRPr="00173469">
        <w:rPr>
          <w:rFonts w:ascii="Source Sans Pro" w:hAnsi="Source Sans Pro" w:cs="Arial"/>
          <w:sz w:val="20"/>
          <w:szCs w:val="20"/>
        </w:rPr>
        <w:t>máximo</w:t>
      </w:r>
      <w:proofErr w:type="spellEnd"/>
      <w:r w:rsidRPr="00173469">
        <w:rPr>
          <w:rFonts w:ascii="Source Sans Pro" w:hAnsi="Source Sans Pro" w:cs="Arial"/>
          <w:sz w:val="20"/>
          <w:szCs w:val="20"/>
        </w:rPr>
        <w:t xml:space="preserve"> de sus posibilidades, especialmente en materia de asignaciones de recursos destinados a su cumplimiento; </w:t>
      </w:r>
    </w:p>
    <w:p w14:paraId="1D358B1B" w14:textId="77777777" w:rsidR="004F2682" w:rsidRPr="00A62E0D" w:rsidRDefault="004F2682" w:rsidP="005B4A94">
      <w:pPr>
        <w:tabs>
          <w:tab w:val="left" w:pos="2552"/>
        </w:tabs>
        <w:jc w:val="both"/>
        <w:rPr>
          <w:rFonts w:ascii="Source Sans Pro" w:hAnsi="Source Sans Pro" w:cs="Arial"/>
          <w:sz w:val="20"/>
          <w:szCs w:val="20"/>
        </w:rPr>
      </w:pPr>
    </w:p>
    <w:p w14:paraId="1BE4DD84" w14:textId="3CC9419A"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No regresividad. Las autoridades se </w:t>
      </w:r>
      <w:proofErr w:type="spellStart"/>
      <w:r w:rsidRPr="00173469">
        <w:rPr>
          <w:rFonts w:ascii="Source Sans Pro" w:hAnsi="Source Sans Pro" w:cs="Arial"/>
          <w:sz w:val="20"/>
          <w:szCs w:val="20"/>
        </w:rPr>
        <w:t>abstendrán</w:t>
      </w:r>
      <w:proofErr w:type="spellEnd"/>
      <w:r w:rsidRPr="00173469">
        <w:rPr>
          <w:rFonts w:ascii="Source Sans Pro" w:hAnsi="Source Sans Pro" w:cs="Arial"/>
          <w:sz w:val="20"/>
          <w:szCs w:val="20"/>
        </w:rPr>
        <w:t xml:space="preserve"> de adoptar medidas que disminuyan el nivel de </w:t>
      </w:r>
      <w:proofErr w:type="spellStart"/>
      <w:r w:rsidRPr="00173469">
        <w:rPr>
          <w:rFonts w:ascii="Source Sans Pro" w:hAnsi="Source Sans Pro" w:cs="Arial"/>
          <w:sz w:val="20"/>
          <w:szCs w:val="20"/>
        </w:rPr>
        <w:t>protección</w:t>
      </w:r>
      <w:proofErr w:type="spellEnd"/>
      <w:r w:rsidRPr="00173469">
        <w:rPr>
          <w:rFonts w:ascii="Source Sans Pro" w:hAnsi="Source Sans Pro" w:cs="Arial"/>
          <w:sz w:val="20"/>
          <w:szCs w:val="20"/>
        </w:rPr>
        <w:t xml:space="preserve"> de los derechos reconocidos por el orden </w:t>
      </w:r>
      <w:proofErr w:type="spellStart"/>
      <w:r w:rsidRPr="00173469">
        <w:rPr>
          <w:rFonts w:ascii="Source Sans Pro" w:hAnsi="Source Sans Pro" w:cs="Arial"/>
          <w:sz w:val="20"/>
          <w:szCs w:val="20"/>
        </w:rPr>
        <w:t>jurídico</w:t>
      </w:r>
      <w:proofErr w:type="spellEnd"/>
      <w:r w:rsidRPr="00173469">
        <w:rPr>
          <w:rFonts w:ascii="Source Sans Pro" w:hAnsi="Source Sans Pro" w:cs="Arial"/>
          <w:sz w:val="20"/>
          <w:szCs w:val="20"/>
        </w:rPr>
        <w:t xml:space="preserve">; </w:t>
      </w:r>
    </w:p>
    <w:p w14:paraId="0C1FDDF1" w14:textId="77777777" w:rsidR="004F2682" w:rsidRPr="00A62E0D" w:rsidRDefault="004F2682" w:rsidP="005B4A94">
      <w:pPr>
        <w:tabs>
          <w:tab w:val="left" w:pos="2552"/>
        </w:tabs>
        <w:jc w:val="both"/>
        <w:rPr>
          <w:rFonts w:ascii="Source Sans Pro" w:hAnsi="Source Sans Pro" w:cs="Arial"/>
          <w:sz w:val="20"/>
          <w:szCs w:val="20"/>
        </w:rPr>
      </w:pPr>
    </w:p>
    <w:p w14:paraId="2AF179B7" w14:textId="6042F86D"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Sostenibilidad. Todos los planes, políticas, programas y medidas administrativas, legislativas y judiciales deberán orientarse a garantizar el desarrollo integral con una visión de largo plazo, asegurando el bienestar de todas las personas, en particular de los grupos de atención prioritaria, y </w:t>
      </w:r>
    </w:p>
    <w:p w14:paraId="3400B905" w14:textId="77777777" w:rsidR="004F2682" w:rsidRPr="00A62E0D" w:rsidRDefault="004F2682" w:rsidP="005B4A94">
      <w:pPr>
        <w:tabs>
          <w:tab w:val="left" w:pos="2552"/>
        </w:tabs>
        <w:jc w:val="both"/>
        <w:rPr>
          <w:rFonts w:ascii="Source Sans Pro" w:hAnsi="Source Sans Pro" w:cs="Arial"/>
          <w:sz w:val="20"/>
          <w:szCs w:val="20"/>
        </w:rPr>
      </w:pPr>
    </w:p>
    <w:p w14:paraId="0FDB2CD2" w14:textId="7F671100" w:rsidR="004F2682" w:rsidRPr="00173469" w:rsidRDefault="00C56F2B">
      <w:pPr>
        <w:pStyle w:val="Prrafodelista"/>
        <w:numPr>
          <w:ilvl w:val="0"/>
          <w:numId w:val="91"/>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Transversalidad. Proceso por el cual se instrumentan las </w:t>
      </w:r>
      <w:proofErr w:type="spellStart"/>
      <w:r w:rsidRPr="00173469">
        <w:rPr>
          <w:rFonts w:ascii="Source Sans Pro" w:hAnsi="Source Sans Pro" w:cs="Arial"/>
          <w:sz w:val="20"/>
          <w:szCs w:val="20"/>
        </w:rPr>
        <w:t>políticas</w:t>
      </w:r>
      <w:proofErr w:type="spellEnd"/>
      <w:r w:rsidRPr="00173469">
        <w:rPr>
          <w:rFonts w:ascii="Source Sans Pro" w:hAnsi="Source Sans Pro" w:cs="Arial"/>
          <w:sz w:val="20"/>
          <w:szCs w:val="20"/>
        </w:rPr>
        <w:t xml:space="preserve">, programas y acciones desarrolladas por las dependencias y entidades de la </w:t>
      </w:r>
      <w:proofErr w:type="spellStart"/>
      <w:r w:rsidRPr="00173469">
        <w:rPr>
          <w:rFonts w:ascii="Source Sans Pro" w:hAnsi="Source Sans Pro" w:cs="Arial"/>
          <w:sz w:val="20"/>
          <w:szCs w:val="20"/>
        </w:rPr>
        <w:t>administración</w:t>
      </w:r>
      <w:proofErr w:type="spellEnd"/>
      <w:r w:rsidRPr="00173469">
        <w:rPr>
          <w:rFonts w:ascii="Source Sans Pro" w:hAnsi="Source Sans Pro" w:cs="Arial"/>
          <w:sz w:val="20"/>
          <w:szCs w:val="20"/>
        </w:rPr>
        <w:t xml:space="preserve"> </w:t>
      </w:r>
      <w:proofErr w:type="spellStart"/>
      <w:r w:rsidRPr="00173469">
        <w:rPr>
          <w:rFonts w:ascii="Source Sans Pro" w:hAnsi="Source Sans Pro" w:cs="Arial"/>
          <w:sz w:val="20"/>
          <w:szCs w:val="20"/>
        </w:rPr>
        <w:t>pública</w:t>
      </w:r>
      <w:proofErr w:type="spellEnd"/>
      <w:r w:rsidRPr="00173469">
        <w:rPr>
          <w:rFonts w:ascii="Source Sans Pro" w:hAnsi="Source Sans Pro" w:cs="Arial"/>
          <w:sz w:val="20"/>
          <w:szCs w:val="20"/>
        </w:rPr>
        <w:t xml:space="preserve">, que proveen bienes y servicios basados en un esquema de </w:t>
      </w:r>
      <w:proofErr w:type="spellStart"/>
      <w:r w:rsidRPr="00173469">
        <w:rPr>
          <w:rFonts w:ascii="Source Sans Pro" w:hAnsi="Source Sans Pro" w:cs="Arial"/>
          <w:sz w:val="20"/>
          <w:szCs w:val="20"/>
        </w:rPr>
        <w:t>acción</w:t>
      </w:r>
      <w:proofErr w:type="spellEnd"/>
      <w:r w:rsidRPr="00173469">
        <w:rPr>
          <w:rFonts w:ascii="Source Sans Pro" w:hAnsi="Source Sans Pro" w:cs="Arial"/>
          <w:sz w:val="20"/>
          <w:szCs w:val="20"/>
        </w:rPr>
        <w:t xml:space="preserve"> y </w:t>
      </w:r>
      <w:proofErr w:type="spellStart"/>
      <w:r w:rsidRPr="00173469">
        <w:rPr>
          <w:rFonts w:ascii="Source Sans Pro" w:hAnsi="Source Sans Pro" w:cs="Arial"/>
          <w:sz w:val="20"/>
          <w:szCs w:val="20"/>
        </w:rPr>
        <w:t>coordinación</w:t>
      </w:r>
      <w:proofErr w:type="spellEnd"/>
      <w:r w:rsidRPr="00173469">
        <w:rPr>
          <w:rFonts w:ascii="Source Sans Pro" w:hAnsi="Source Sans Pro" w:cs="Arial"/>
          <w:sz w:val="20"/>
          <w:szCs w:val="20"/>
        </w:rPr>
        <w:t xml:space="preserve"> de esfuerzos y recursos en tres dimensiones: vertical, horizontal y de fondo. </w:t>
      </w:r>
    </w:p>
    <w:p w14:paraId="1D5D7092" w14:textId="77777777" w:rsidR="004F2682" w:rsidRPr="00A62E0D" w:rsidRDefault="004F2682" w:rsidP="005B4A94">
      <w:pPr>
        <w:tabs>
          <w:tab w:val="left" w:pos="2552"/>
        </w:tabs>
        <w:jc w:val="both"/>
        <w:rPr>
          <w:rFonts w:ascii="Source Sans Pro" w:hAnsi="Source Sans Pro" w:cs="Arial"/>
          <w:sz w:val="20"/>
          <w:szCs w:val="20"/>
        </w:rPr>
      </w:pPr>
    </w:p>
    <w:p w14:paraId="33B801FD" w14:textId="27C57B40"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III</w:t>
      </w:r>
    </w:p>
    <w:p w14:paraId="55FEAB34" w14:textId="5E161140"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los derechos de las personas LGBTTTI</w:t>
      </w:r>
    </w:p>
    <w:p w14:paraId="241C019A" w14:textId="77777777" w:rsidR="004F2682" w:rsidRPr="00A62E0D" w:rsidRDefault="004F2682" w:rsidP="005B4A94">
      <w:pPr>
        <w:tabs>
          <w:tab w:val="left" w:pos="2552"/>
        </w:tabs>
        <w:jc w:val="both"/>
        <w:rPr>
          <w:rFonts w:ascii="Source Sans Pro" w:hAnsi="Source Sans Pro" w:cs="Arial"/>
          <w:sz w:val="20"/>
          <w:szCs w:val="20"/>
        </w:rPr>
      </w:pPr>
    </w:p>
    <w:p w14:paraId="34D9E46E"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11.</w:t>
      </w:r>
      <w:r w:rsidRPr="00A62E0D">
        <w:rPr>
          <w:rFonts w:ascii="Source Sans Pro" w:hAnsi="Source Sans Pro" w:cs="Arial"/>
          <w:sz w:val="20"/>
          <w:szCs w:val="20"/>
        </w:rPr>
        <w:t xml:space="preserve"> Todas las personas LGBTTTI </w:t>
      </w:r>
      <w:proofErr w:type="spellStart"/>
      <w:r w:rsidRPr="00A62E0D">
        <w:rPr>
          <w:rFonts w:ascii="Source Sans Pro" w:hAnsi="Source Sans Pro" w:cs="Arial"/>
          <w:sz w:val="20"/>
          <w:szCs w:val="20"/>
        </w:rPr>
        <w:t>gozarán</w:t>
      </w:r>
      <w:proofErr w:type="spellEnd"/>
      <w:r w:rsidRPr="00A62E0D">
        <w:rPr>
          <w:rFonts w:ascii="Source Sans Pro" w:hAnsi="Source Sans Pro" w:cs="Arial"/>
          <w:sz w:val="20"/>
          <w:szCs w:val="20"/>
        </w:rPr>
        <w:t xml:space="preserve"> de todos los derechos que establece el orden </w:t>
      </w:r>
      <w:proofErr w:type="spellStart"/>
      <w:r w:rsidRPr="00A62E0D">
        <w:rPr>
          <w:rFonts w:ascii="Source Sans Pro" w:hAnsi="Source Sans Pro" w:cs="Arial"/>
          <w:sz w:val="20"/>
          <w:szCs w:val="20"/>
        </w:rPr>
        <w:t>jurídico</w:t>
      </w:r>
      <w:proofErr w:type="spellEnd"/>
      <w:r w:rsidRPr="00A62E0D">
        <w:rPr>
          <w:rFonts w:ascii="Source Sans Pro" w:hAnsi="Source Sans Pro" w:cs="Arial"/>
          <w:sz w:val="20"/>
          <w:szCs w:val="20"/>
        </w:rPr>
        <w:t xml:space="preserve"> mexicano y los tratados internacionales de los que el Estado mexicano sea parte sin ninguna distinción y libres de estigmas, prejuicios, estereotipos y discriminación, para lograr una igualdad de condiciones y oportunidades con el resto de la población. Las personas LGBTTTI tienen derecho a una vida digna y libre de violencia. Ninguna persona LGBTTTI </w:t>
      </w:r>
      <w:proofErr w:type="spellStart"/>
      <w:r w:rsidRPr="00A62E0D">
        <w:rPr>
          <w:rFonts w:ascii="Source Sans Pro" w:hAnsi="Source Sans Pro" w:cs="Arial"/>
          <w:sz w:val="20"/>
          <w:szCs w:val="20"/>
        </w:rPr>
        <w:t>podra</w:t>
      </w:r>
      <w:proofErr w:type="spellEnd"/>
      <w:r w:rsidRPr="00A62E0D">
        <w:rPr>
          <w:rFonts w:ascii="Source Sans Pro" w:hAnsi="Source Sans Pro" w:cs="Arial"/>
          <w:sz w:val="20"/>
          <w:szCs w:val="20"/>
        </w:rPr>
        <w:t xml:space="preserve">́ ser socialmente marginada o discriminada en </w:t>
      </w:r>
      <w:proofErr w:type="spellStart"/>
      <w:r w:rsidRPr="00A62E0D">
        <w:rPr>
          <w:rFonts w:ascii="Source Sans Pro" w:hAnsi="Source Sans Pro" w:cs="Arial"/>
          <w:sz w:val="20"/>
          <w:szCs w:val="20"/>
        </w:rPr>
        <w:t>ningún</w:t>
      </w:r>
      <w:proofErr w:type="spellEnd"/>
      <w:r w:rsidRPr="00A62E0D">
        <w:rPr>
          <w:rFonts w:ascii="Source Sans Pro" w:hAnsi="Source Sans Pro" w:cs="Arial"/>
          <w:sz w:val="20"/>
          <w:szCs w:val="20"/>
        </w:rPr>
        <w:t xml:space="preserve"> espacio </w:t>
      </w:r>
      <w:proofErr w:type="spellStart"/>
      <w:r w:rsidRPr="00A62E0D">
        <w:rPr>
          <w:rFonts w:ascii="Source Sans Pro" w:hAnsi="Source Sans Pro" w:cs="Arial"/>
          <w:sz w:val="20"/>
          <w:szCs w:val="20"/>
        </w:rPr>
        <w:t>público</w:t>
      </w:r>
      <w:proofErr w:type="spellEnd"/>
      <w:r w:rsidRPr="00A62E0D">
        <w:rPr>
          <w:rFonts w:ascii="Source Sans Pro" w:hAnsi="Source Sans Pro" w:cs="Arial"/>
          <w:sz w:val="20"/>
          <w:szCs w:val="20"/>
        </w:rPr>
        <w:t xml:space="preserve"> o privado. </w:t>
      </w:r>
    </w:p>
    <w:p w14:paraId="443BD8CA" w14:textId="77777777" w:rsidR="004F2682" w:rsidRPr="00A62E0D" w:rsidRDefault="004F2682" w:rsidP="005B4A94">
      <w:pPr>
        <w:tabs>
          <w:tab w:val="left" w:pos="2552"/>
        </w:tabs>
        <w:jc w:val="both"/>
        <w:rPr>
          <w:rFonts w:ascii="Source Sans Pro" w:hAnsi="Source Sans Pro" w:cs="Arial"/>
          <w:sz w:val="20"/>
          <w:szCs w:val="20"/>
        </w:rPr>
      </w:pPr>
    </w:p>
    <w:p w14:paraId="47615350"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12.</w:t>
      </w:r>
      <w:r w:rsidRPr="00A62E0D">
        <w:rPr>
          <w:rFonts w:ascii="Source Sans Pro" w:hAnsi="Source Sans Pro" w:cs="Arial"/>
          <w:sz w:val="20"/>
          <w:szCs w:val="20"/>
        </w:rPr>
        <w:t xml:space="preserve"> Todas las personas tienen derecho a </w:t>
      </w:r>
      <w:proofErr w:type="spellStart"/>
      <w:r w:rsidRPr="00A62E0D">
        <w:rPr>
          <w:rFonts w:ascii="Source Sans Pro" w:hAnsi="Source Sans Pro" w:cs="Arial"/>
          <w:sz w:val="20"/>
          <w:szCs w:val="20"/>
        </w:rPr>
        <w:t>autoadscribirse</w:t>
      </w:r>
      <w:proofErr w:type="spellEnd"/>
      <w:r w:rsidRPr="00A62E0D">
        <w:rPr>
          <w:rFonts w:ascii="Source Sans Pro" w:hAnsi="Source Sans Pro" w:cs="Arial"/>
          <w:sz w:val="20"/>
          <w:szCs w:val="20"/>
        </w:rPr>
        <w:t xml:space="preserve"> como personas LGBTTTI. </w:t>
      </w:r>
    </w:p>
    <w:p w14:paraId="76C40BEA" w14:textId="77777777" w:rsidR="004F2682" w:rsidRPr="00A62E0D" w:rsidRDefault="004F2682" w:rsidP="005B4A94">
      <w:pPr>
        <w:tabs>
          <w:tab w:val="left" w:pos="2552"/>
        </w:tabs>
        <w:jc w:val="both"/>
        <w:rPr>
          <w:rFonts w:ascii="Source Sans Pro" w:hAnsi="Source Sans Pro" w:cs="Arial"/>
          <w:sz w:val="20"/>
          <w:szCs w:val="20"/>
        </w:rPr>
      </w:pPr>
    </w:p>
    <w:p w14:paraId="4C035D0F"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Asimismo tienen derecho a adoptar y manifestar para sí su orientación sexual, identidad de género y expresión de género, como aspectos fundamentales de la autodeterminación y el libre desarrollo de la personalidad. </w:t>
      </w:r>
    </w:p>
    <w:p w14:paraId="398BAE95" w14:textId="77777777" w:rsidR="004F2682" w:rsidRPr="00A62E0D" w:rsidRDefault="004F2682" w:rsidP="005B4A94">
      <w:pPr>
        <w:tabs>
          <w:tab w:val="left" w:pos="2552"/>
        </w:tabs>
        <w:jc w:val="both"/>
        <w:rPr>
          <w:rFonts w:ascii="Source Sans Pro" w:hAnsi="Source Sans Pro" w:cs="Arial"/>
          <w:sz w:val="20"/>
          <w:szCs w:val="20"/>
        </w:rPr>
      </w:pPr>
    </w:p>
    <w:p w14:paraId="4FA95430"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13.</w:t>
      </w:r>
      <w:r w:rsidRPr="00A62E0D">
        <w:rPr>
          <w:rFonts w:ascii="Source Sans Pro" w:hAnsi="Source Sans Pro" w:cs="Arial"/>
          <w:sz w:val="20"/>
          <w:szCs w:val="20"/>
        </w:rPr>
        <w:t xml:space="preserve"> Las personas LGBTTTTI tienen derecho a participar y ser escuchadas en todo aquello que les afecta, lo que implica que todas las autoridades en el ámbito de sus respectivas competencias, adoptarán medidas y procedimientos administrativos de cualquier naturaleza para la satisfacción de este principio. </w:t>
      </w:r>
    </w:p>
    <w:p w14:paraId="26F27D37" w14:textId="77777777" w:rsidR="004F2682" w:rsidRPr="00A62E0D" w:rsidRDefault="004F2682" w:rsidP="005B4A94">
      <w:pPr>
        <w:tabs>
          <w:tab w:val="left" w:pos="2552"/>
        </w:tabs>
        <w:jc w:val="both"/>
        <w:rPr>
          <w:rFonts w:ascii="Source Sans Pro" w:hAnsi="Source Sans Pro" w:cs="Arial"/>
          <w:sz w:val="20"/>
          <w:szCs w:val="20"/>
        </w:rPr>
      </w:pPr>
    </w:p>
    <w:p w14:paraId="6EDEC1A0"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Toda autoridad, familia y la sociedad en general respetarán sus derechos y garantías fundamentales en libertad, igualdad de condiciones y oportunidades, garantizando su dignidad, integridad, certeza jurídica, salud, educación, trabajo, participación y atención integral, entre otros derechos fundamentales. Asimismo, tienen derecho a recibir información, atención y protección de las autoridades correspondientes a efecto de promover su desarrollo integral e inclusión sin discriminación. </w:t>
      </w:r>
    </w:p>
    <w:p w14:paraId="72FE7ABE" w14:textId="77777777" w:rsidR="004F2682" w:rsidRPr="00A62E0D" w:rsidRDefault="004F2682" w:rsidP="005B4A94">
      <w:pPr>
        <w:tabs>
          <w:tab w:val="left" w:pos="2552"/>
        </w:tabs>
        <w:jc w:val="both"/>
        <w:rPr>
          <w:rFonts w:ascii="Source Sans Pro" w:hAnsi="Source Sans Pro" w:cs="Arial"/>
          <w:sz w:val="20"/>
          <w:szCs w:val="20"/>
        </w:rPr>
      </w:pPr>
    </w:p>
    <w:p w14:paraId="4FD14F44"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14.</w:t>
      </w:r>
      <w:r w:rsidRPr="00A62E0D">
        <w:rPr>
          <w:rFonts w:ascii="Source Sans Pro" w:hAnsi="Source Sans Pro" w:cs="Arial"/>
          <w:sz w:val="20"/>
          <w:szCs w:val="20"/>
        </w:rPr>
        <w:t xml:space="preserve"> Respecto a los derechos político-electorales, las personas LGBTTTI tienen derecho a: </w:t>
      </w:r>
    </w:p>
    <w:p w14:paraId="039D588A" w14:textId="77777777" w:rsidR="004F2682" w:rsidRPr="00A62E0D" w:rsidRDefault="004F2682" w:rsidP="005B4A94">
      <w:pPr>
        <w:tabs>
          <w:tab w:val="left" w:pos="2552"/>
        </w:tabs>
        <w:jc w:val="both"/>
        <w:rPr>
          <w:rFonts w:ascii="Source Sans Pro" w:hAnsi="Source Sans Pro" w:cs="Arial"/>
          <w:sz w:val="20"/>
          <w:szCs w:val="20"/>
        </w:rPr>
      </w:pPr>
    </w:p>
    <w:p w14:paraId="14435ACD" w14:textId="62C3F92A" w:rsidR="004F2682" w:rsidRPr="00173469" w:rsidRDefault="00C56F2B">
      <w:pPr>
        <w:pStyle w:val="Prrafodelista"/>
        <w:numPr>
          <w:ilvl w:val="0"/>
          <w:numId w:val="92"/>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Participar en la vida pública de la Ciudad; </w:t>
      </w:r>
    </w:p>
    <w:p w14:paraId="37713F51" w14:textId="77777777" w:rsidR="004F2682" w:rsidRPr="00A62E0D" w:rsidRDefault="004F2682" w:rsidP="005B4A94">
      <w:pPr>
        <w:tabs>
          <w:tab w:val="left" w:pos="2552"/>
        </w:tabs>
        <w:jc w:val="both"/>
        <w:rPr>
          <w:rFonts w:ascii="Source Sans Pro" w:hAnsi="Source Sans Pro" w:cs="Arial"/>
          <w:sz w:val="20"/>
          <w:szCs w:val="20"/>
        </w:rPr>
      </w:pPr>
    </w:p>
    <w:p w14:paraId="4B99B439" w14:textId="554F760E" w:rsidR="004F2682" w:rsidRPr="00173469" w:rsidRDefault="00C56F2B">
      <w:pPr>
        <w:pStyle w:val="Prrafodelista"/>
        <w:numPr>
          <w:ilvl w:val="0"/>
          <w:numId w:val="92"/>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Participar directamente en los procesos político-electorales de la Ciudad de México, de conformidad con la legislación local electoral vigente; y </w:t>
      </w:r>
    </w:p>
    <w:p w14:paraId="3F3D80F2" w14:textId="77777777" w:rsidR="004F2682" w:rsidRPr="00A62E0D" w:rsidRDefault="004F2682" w:rsidP="005B4A94">
      <w:pPr>
        <w:tabs>
          <w:tab w:val="left" w:pos="2552"/>
        </w:tabs>
        <w:jc w:val="both"/>
        <w:rPr>
          <w:rFonts w:ascii="Source Sans Pro" w:hAnsi="Source Sans Pro" w:cs="Arial"/>
          <w:sz w:val="20"/>
          <w:szCs w:val="20"/>
        </w:rPr>
      </w:pPr>
    </w:p>
    <w:p w14:paraId="0861FC47" w14:textId="2E2FF864" w:rsidR="004F2682" w:rsidRPr="00173469" w:rsidRDefault="00C56F2B">
      <w:pPr>
        <w:pStyle w:val="Prrafodelista"/>
        <w:numPr>
          <w:ilvl w:val="0"/>
          <w:numId w:val="92"/>
        </w:numPr>
        <w:tabs>
          <w:tab w:val="left" w:pos="2552"/>
        </w:tabs>
        <w:jc w:val="both"/>
        <w:rPr>
          <w:rFonts w:ascii="Source Sans Pro" w:hAnsi="Source Sans Pro" w:cs="Arial"/>
          <w:sz w:val="20"/>
          <w:szCs w:val="20"/>
        </w:rPr>
      </w:pPr>
      <w:r w:rsidRPr="00173469">
        <w:rPr>
          <w:rFonts w:ascii="Source Sans Pro" w:hAnsi="Source Sans Pro" w:cs="Arial"/>
          <w:sz w:val="20"/>
          <w:szCs w:val="20"/>
        </w:rPr>
        <w:lastRenderedPageBreak/>
        <w:t xml:space="preserve">Participar en el diseño e implementación de políticas, programas, proyectos de Gobierno que les afecten o conciernan directa o indirectamente. Para tales efectos, las autoridades de la administración pública de la Ciudad de México procurarán consultar e incorporar a las personas LGBTTTI bajo un enfoque interseccional de igualdad y no discriminación en las acciones que con base en sus atribuciones realicen; y </w:t>
      </w:r>
    </w:p>
    <w:p w14:paraId="57C1B365" w14:textId="77777777" w:rsidR="004F2682" w:rsidRPr="00A62E0D" w:rsidRDefault="004F2682" w:rsidP="005B4A94">
      <w:pPr>
        <w:tabs>
          <w:tab w:val="left" w:pos="2552"/>
        </w:tabs>
        <w:jc w:val="both"/>
        <w:rPr>
          <w:rFonts w:ascii="Source Sans Pro" w:hAnsi="Source Sans Pro" w:cs="Arial"/>
          <w:sz w:val="20"/>
          <w:szCs w:val="20"/>
        </w:rPr>
      </w:pPr>
    </w:p>
    <w:p w14:paraId="56D372DE" w14:textId="7AF6D40E" w:rsidR="004F2682" w:rsidRPr="00173469" w:rsidRDefault="00C56F2B">
      <w:pPr>
        <w:pStyle w:val="Prrafodelista"/>
        <w:numPr>
          <w:ilvl w:val="0"/>
          <w:numId w:val="92"/>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Las demás que se señalen en esta Ley y otras leyes aplicables. </w:t>
      </w:r>
    </w:p>
    <w:p w14:paraId="2B125799" w14:textId="77777777" w:rsidR="004F2682" w:rsidRPr="00A62E0D" w:rsidRDefault="004F2682" w:rsidP="005B4A94">
      <w:pPr>
        <w:tabs>
          <w:tab w:val="left" w:pos="2552"/>
        </w:tabs>
        <w:jc w:val="both"/>
        <w:rPr>
          <w:rFonts w:ascii="Source Sans Pro" w:hAnsi="Source Sans Pro" w:cs="Arial"/>
          <w:sz w:val="20"/>
          <w:szCs w:val="20"/>
        </w:rPr>
      </w:pPr>
    </w:p>
    <w:p w14:paraId="04A3A192" w14:textId="08EA9993"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15.</w:t>
      </w:r>
      <w:r w:rsidRPr="00A62E0D">
        <w:rPr>
          <w:rFonts w:ascii="Source Sans Pro" w:hAnsi="Source Sans Pro" w:cs="Arial"/>
          <w:sz w:val="20"/>
          <w:szCs w:val="20"/>
        </w:rPr>
        <w:t xml:space="preserve"> En la medida de sus atribuciones, es obligación del Gobierno de la Ciudad de México, las Alcaldías, el Poder Legislativo, el Poder Judicial y los Organismos Constitucionales Autónomos, implementar progresivamente las medidas y acciones necesarias para la garantía, protección y el absoluto respeto de los derechos de las personas que se autodescriben como personas LGBTTTI.</w:t>
      </w:r>
    </w:p>
    <w:p w14:paraId="12C1F521" w14:textId="77777777" w:rsidR="004F2682" w:rsidRPr="00A62E0D" w:rsidRDefault="004F2682" w:rsidP="005B4A94">
      <w:pPr>
        <w:tabs>
          <w:tab w:val="left" w:pos="2552"/>
        </w:tabs>
        <w:jc w:val="both"/>
        <w:rPr>
          <w:rFonts w:ascii="Source Sans Pro" w:hAnsi="Source Sans Pro" w:cs="Arial"/>
          <w:sz w:val="20"/>
          <w:szCs w:val="20"/>
        </w:rPr>
      </w:pPr>
    </w:p>
    <w:p w14:paraId="498E4E1B" w14:textId="0FA0BDA3"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IV</w:t>
      </w:r>
    </w:p>
    <w:p w14:paraId="733970C0" w14:textId="2497D395"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 corresponsabilidad de las personas y la sociedad en general en materia de derechos humanos de las personas LGBTTTI</w:t>
      </w:r>
    </w:p>
    <w:p w14:paraId="1CEEDD2F" w14:textId="77777777" w:rsidR="004F2682" w:rsidRPr="00A62E0D" w:rsidRDefault="004F2682" w:rsidP="005B4A94">
      <w:pPr>
        <w:tabs>
          <w:tab w:val="left" w:pos="2552"/>
        </w:tabs>
        <w:jc w:val="both"/>
        <w:rPr>
          <w:rFonts w:ascii="Source Sans Pro" w:hAnsi="Source Sans Pro" w:cs="Arial"/>
          <w:sz w:val="20"/>
          <w:szCs w:val="20"/>
        </w:rPr>
      </w:pPr>
    </w:p>
    <w:p w14:paraId="534D7CDC"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16.</w:t>
      </w:r>
      <w:r w:rsidRPr="00A62E0D">
        <w:rPr>
          <w:rFonts w:ascii="Source Sans Pro" w:hAnsi="Source Sans Pro" w:cs="Arial"/>
          <w:sz w:val="20"/>
          <w:szCs w:val="20"/>
        </w:rPr>
        <w:t xml:space="preserve"> Las personas y la sociedad en general serán corresponsables en el respeto de los derechos humanos de las personas LGBTTTI. </w:t>
      </w:r>
    </w:p>
    <w:p w14:paraId="68F50AF9" w14:textId="77777777" w:rsidR="004F2682" w:rsidRPr="00A62E0D" w:rsidRDefault="004F2682" w:rsidP="005B4A94">
      <w:pPr>
        <w:tabs>
          <w:tab w:val="left" w:pos="2552"/>
        </w:tabs>
        <w:jc w:val="both"/>
        <w:rPr>
          <w:rFonts w:ascii="Source Sans Pro" w:hAnsi="Source Sans Pro" w:cs="Arial"/>
          <w:sz w:val="20"/>
          <w:szCs w:val="20"/>
        </w:rPr>
      </w:pPr>
    </w:p>
    <w:p w14:paraId="3A7E95CB"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Todas las estructuras, manifestaciones y formas de comunidad familiar de la persona LGBTTTI </w:t>
      </w:r>
      <w:proofErr w:type="spellStart"/>
      <w:r w:rsidRPr="00A62E0D">
        <w:rPr>
          <w:rFonts w:ascii="Source Sans Pro" w:hAnsi="Source Sans Pro" w:cs="Arial"/>
          <w:sz w:val="20"/>
          <w:szCs w:val="20"/>
        </w:rPr>
        <w:t>respetarán</w:t>
      </w:r>
      <w:proofErr w:type="spellEnd"/>
      <w:r w:rsidRPr="00A62E0D">
        <w:rPr>
          <w:rFonts w:ascii="Source Sans Pro" w:hAnsi="Source Sans Pro" w:cs="Arial"/>
          <w:sz w:val="20"/>
          <w:szCs w:val="20"/>
        </w:rPr>
        <w:t xml:space="preserve"> y </w:t>
      </w:r>
      <w:proofErr w:type="spellStart"/>
      <w:r w:rsidRPr="00A62E0D">
        <w:rPr>
          <w:rFonts w:ascii="Source Sans Pro" w:hAnsi="Source Sans Pro" w:cs="Arial"/>
          <w:sz w:val="20"/>
          <w:szCs w:val="20"/>
        </w:rPr>
        <w:t>contribuirán</w:t>
      </w:r>
      <w:proofErr w:type="spellEnd"/>
      <w:r w:rsidRPr="00A62E0D">
        <w:rPr>
          <w:rFonts w:ascii="Source Sans Pro" w:hAnsi="Source Sans Pro" w:cs="Arial"/>
          <w:sz w:val="20"/>
          <w:szCs w:val="20"/>
        </w:rPr>
        <w:t xml:space="preserve"> en su desarrollo integral, siendo corresponsable de proporcionar los satisfactores necesarios para su </w:t>
      </w:r>
      <w:proofErr w:type="spellStart"/>
      <w:r w:rsidRPr="00A62E0D">
        <w:rPr>
          <w:rFonts w:ascii="Source Sans Pro" w:hAnsi="Source Sans Pro" w:cs="Arial"/>
          <w:sz w:val="20"/>
          <w:szCs w:val="20"/>
        </w:rPr>
        <w:t>atención</w:t>
      </w:r>
      <w:proofErr w:type="spellEnd"/>
      <w:r w:rsidRPr="00A62E0D">
        <w:rPr>
          <w:rFonts w:ascii="Source Sans Pro" w:hAnsi="Source Sans Pro" w:cs="Arial"/>
          <w:sz w:val="20"/>
          <w:szCs w:val="20"/>
        </w:rPr>
        <w:t xml:space="preserve"> y bienestar. </w:t>
      </w:r>
    </w:p>
    <w:p w14:paraId="700AB65B" w14:textId="77777777" w:rsidR="004F2682" w:rsidRPr="00A62E0D" w:rsidRDefault="004F2682" w:rsidP="005B4A94">
      <w:pPr>
        <w:tabs>
          <w:tab w:val="left" w:pos="2552"/>
        </w:tabs>
        <w:jc w:val="both"/>
        <w:rPr>
          <w:rFonts w:ascii="Source Sans Pro" w:hAnsi="Source Sans Pro" w:cs="Arial"/>
          <w:sz w:val="20"/>
          <w:szCs w:val="20"/>
        </w:rPr>
      </w:pPr>
    </w:p>
    <w:p w14:paraId="0F532068"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Queda prohibido promover los contratos, tratamientos, terapias o servicios, tareas o actividades que pretendan corregir la orientación sexual, identidad o expresión de género, y todos los esfuerzos encaminados en esta materia que atentan contra el libre desarrollo de la personalidad e identidad sexual de las personas con base en lo estipulado en el Código Penal vigente en la Ciudad de México. </w:t>
      </w:r>
    </w:p>
    <w:p w14:paraId="6D178628" w14:textId="77777777" w:rsidR="004F2682" w:rsidRPr="00A62E0D" w:rsidRDefault="004F2682" w:rsidP="005B4A94">
      <w:pPr>
        <w:tabs>
          <w:tab w:val="left" w:pos="2552"/>
        </w:tabs>
        <w:jc w:val="both"/>
        <w:rPr>
          <w:rFonts w:ascii="Source Sans Pro" w:hAnsi="Source Sans Pro" w:cs="Arial"/>
          <w:sz w:val="20"/>
          <w:szCs w:val="20"/>
        </w:rPr>
      </w:pPr>
    </w:p>
    <w:p w14:paraId="3F918EEC" w14:textId="6F9CCBE6"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TÍTULO SEGUNDO</w:t>
      </w:r>
    </w:p>
    <w:p w14:paraId="737C82C1" w14:textId="6D472F69"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LAS ATRIBUCIONES DE DIVERSAS AUTORIDADES DE LA CIUDAD DE MÉXICO</w:t>
      </w:r>
    </w:p>
    <w:p w14:paraId="4834AD50" w14:textId="77777777" w:rsidR="004F2682" w:rsidRPr="00A62E0D" w:rsidRDefault="004F2682" w:rsidP="005B4A94">
      <w:pPr>
        <w:tabs>
          <w:tab w:val="left" w:pos="2552"/>
        </w:tabs>
        <w:jc w:val="center"/>
        <w:rPr>
          <w:rFonts w:ascii="Source Sans Pro" w:hAnsi="Source Sans Pro" w:cs="Arial"/>
          <w:b/>
          <w:bCs/>
          <w:sz w:val="20"/>
          <w:szCs w:val="20"/>
        </w:rPr>
      </w:pPr>
    </w:p>
    <w:p w14:paraId="4DC8832A" w14:textId="5EF2CEE5"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Único</w:t>
      </w:r>
    </w:p>
    <w:p w14:paraId="1FFF4463" w14:textId="23F81BDB" w:rsidR="004F2682"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las atribuciones de diversas autoridades de la Ciudad de México</w:t>
      </w:r>
    </w:p>
    <w:p w14:paraId="5CF4F420" w14:textId="77777777" w:rsidR="004F2682" w:rsidRPr="00A62E0D" w:rsidRDefault="004F2682" w:rsidP="005B4A94">
      <w:pPr>
        <w:tabs>
          <w:tab w:val="left" w:pos="2552"/>
        </w:tabs>
        <w:jc w:val="center"/>
        <w:rPr>
          <w:rFonts w:ascii="Source Sans Pro" w:hAnsi="Source Sans Pro" w:cs="Arial"/>
          <w:b/>
          <w:bCs/>
          <w:sz w:val="20"/>
          <w:szCs w:val="20"/>
        </w:rPr>
      </w:pPr>
    </w:p>
    <w:p w14:paraId="6FC508AB"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17.</w:t>
      </w:r>
      <w:r w:rsidRPr="00A62E0D">
        <w:rPr>
          <w:rFonts w:ascii="Source Sans Pro" w:hAnsi="Source Sans Pro" w:cs="Arial"/>
          <w:sz w:val="20"/>
          <w:szCs w:val="20"/>
        </w:rPr>
        <w:t xml:space="preserve"> La Secretaría de Inclusión y Bienestar Social de la Ciudad de México tendrá las siguientes atribuciones: </w:t>
      </w:r>
    </w:p>
    <w:p w14:paraId="607A7824" w14:textId="77777777" w:rsidR="004F2682" w:rsidRPr="00A62E0D" w:rsidRDefault="004F2682" w:rsidP="005B4A94">
      <w:pPr>
        <w:tabs>
          <w:tab w:val="left" w:pos="2552"/>
        </w:tabs>
        <w:jc w:val="both"/>
        <w:rPr>
          <w:rFonts w:ascii="Source Sans Pro" w:hAnsi="Source Sans Pro" w:cs="Arial"/>
          <w:sz w:val="20"/>
          <w:szCs w:val="20"/>
        </w:rPr>
      </w:pPr>
    </w:p>
    <w:p w14:paraId="5CCF987C" w14:textId="50305BDC" w:rsidR="004F2682" w:rsidRPr="00173469" w:rsidRDefault="00C56F2B">
      <w:pPr>
        <w:pStyle w:val="Prrafodelista"/>
        <w:numPr>
          <w:ilvl w:val="0"/>
          <w:numId w:val="93"/>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Determinar las </w:t>
      </w:r>
      <w:proofErr w:type="spellStart"/>
      <w:r w:rsidRPr="00173469">
        <w:rPr>
          <w:rFonts w:ascii="Source Sans Pro" w:hAnsi="Source Sans Pro" w:cs="Arial"/>
          <w:sz w:val="20"/>
          <w:szCs w:val="20"/>
        </w:rPr>
        <w:t>políticas</w:t>
      </w:r>
      <w:proofErr w:type="spellEnd"/>
      <w:r w:rsidRPr="00173469">
        <w:rPr>
          <w:rFonts w:ascii="Source Sans Pro" w:hAnsi="Source Sans Pro" w:cs="Arial"/>
          <w:sz w:val="20"/>
          <w:szCs w:val="20"/>
        </w:rPr>
        <w:t xml:space="preserve">, programas y acciones a favor del bienestar social de las personas LGBTTTI, </w:t>
      </w:r>
      <w:proofErr w:type="spellStart"/>
      <w:r w:rsidRPr="00173469">
        <w:rPr>
          <w:rFonts w:ascii="Source Sans Pro" w:hAnsi="Source Sans Pro" w:cs="Arial"/>
          <w:sz w:val="20"/>
          <w:szCs w:val="20"/>
        </w:rPr>
        <w:t>asi</w:t>
      </w:r>
      <w:proofErr w:type="spellEnd"/>
      <w:r w:rsidRPr="00173469">
        <w:rPr>
          <w:rFonts w:ascii="Source Sans Pro" w:hAnsi="Source Sans Pro" w:cs="Arial"/>
          <w:sz w:val="20"/>
          <w:szCs w:val="20"/>
        </w:rPr>
        <w:t xml:space="preserve">́ como, ejecutar, dar seguimiento y evaluar sus programas y acciones, de acuerdo con lo previsto en la presente Ley; </w:t>
      </w:r>
    </w:p>
    <w:p w14:paraId="2BF5CF30" w14:textId="77777777" w:rsidR="004F2682" w:rsidRPr="00A62E0D" w:rsidRDefault="004F2682" w:rsidP="005B4A94">
      <w:pPr>
        <w:tabs>
          <w:tab w:val="left" w:pos="2552"/>
        </w:tabs>
        <w:jc w:val="both"/>
        <w:rPr>
          <w:rFonts w:ascii="Source Sans Pro" w:hAnsi="Source Sans Pro" w:cs="Arial"/>
          <w:sz w:val="20"/>
          <w:szCs w:val="20"/>
        </w:rPr>
      </w:pPr>
    </w:p>
    <w:p w14:paraId="577296E1" w14:textId="0A5C8420" w:rsidR="004F2682" w:rsidRPr="00173469" w:rsidRDefault="00C56F2B">
      <w:pPr>
        <w:pStyle w:val="Prrafodelista"/>
        <w:numPr>
          <w:ilvl w:val="0"/>
          <w:numId w:val="93"/>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Desarrollar los lineamientos, mecanismos e instrumentos para la </w:t>
      </w:r>
      <w:proofErr w:type="spellStart"/>
      <w:r w:rsidRPr="00173469">
        <w:rPr>
          <w:rFonts w:ascii="Source Sans Pro" w:hAnsi="Source Sans Pro" w:cs="Arial"/>
          <w:sz w:val="20"/>
          <w:szCs w:val="20"/>
        </w:rPr>
        <w:t>organización</w:t>
      </w:r>
      <w:proofErr w:type="spellEnd"/>
      <w:r w:rsidRPr="00173469">
        <w:rPr>
          <w:rFonts w:ascii="Source Sans Pro" w:hAnsi="Source Sans Pro" w:cs="Arial"/>
          <w:sz w:val="20"/>
          <w:szCs w:val="20"/>
        </w:rPr>
        <w:t xml:space="preserve"> y funcionamiento de las instituciones de </w:t>
      </w:r>
      <w:proofErr w:type="spellStart"/>
      <w:r w:rsidRPr="00173469">
        <w:rPr>
          <w:rFonts w:ascii="Source Sans Pro" w:hAnsi="Source Sans Pro" w:cs="Arial"/>
          <w:sz w:val="20"/>
          <w:szCs w:val="20"/>
        </w:rPr>
        <w:t>atención</w:t>
      </w:r>
      <w:proofErr w:type="spellEnd"/>
      <w:r w:rsidRPr="00173469">
        <w:rPr>
          <w:rFonts w:ascii="Source Sans Pro" w:hAnsi="Source Sans Pro" w:cs="Arial"/>
          <w:sz w:val="20"/>
          <w:szCs w:val="20"/>
        </w:rPr>
        <w:t xml:space="preserve"> social a las personas LGBTTTI a su cargo; </w:t>
      </w:r>
    </w:p>
    <w:p w14:paraId="14AA8001" w14:textId="77777777" w:rsidR="004F2682" w:rsidRPr="00A62E0D" w:rsidRDefault="004F2682" w:rsidP="005B4A94">
      <w:pPr>
        <w:tabs>
          <w:tab w:val="left" w:pos="2552"/>
        </w:tabs>
        <w:jc w:val="both"/>
        <w:rPr>
          <w:rFonts w:ascii="Source Sans Pro" w:hAnsi="Source Sans Pro" w:cs="Arial"/>
          <w:sz w:val="20"/>
          <w:szCs w:val="20"/>
        </w:rPr>
      </w:pPr>
    </w:p>
    <w:p w14:paraId="71F65891" w14:textId="6F1E0805" w:rsidR="004F2682" w:rsidRPr="00173469" w:rsidRDefault="00C56F2B">
      <w:pPr>
        <w:pStyle w:val="Prrafodelista"/>
        <w:numPr>
          <w:ilvl w:val="0"/>
          <w:numId w:val="93"/>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Establecer convenios de </w:t>
      </w:r>
      <w:proofErr w:type="spellStart"/>
      <w:r w:rsidRPr="00173469">
        <w:rPr>
          <w:rFonts w:ascii="Source Sans Pro" w:hAnsi="Source Sans Pro" w:cs="Arial"/>
          <w:sz w:val="20"/>
          <w:szCs w:val="20"/>
        </w:rPr>
        <w:t>colaboración</w:t>
      </w:r>
      <w:proofErr w:type="spellEnd"/>
      <w:r w:rsidRPr="00173469">
        <w:rPr>
          <w:rFonts w:ascii="Source Sans Pro" w:hAnsi="Source Sans Pro" w:cs="Arial"/>
          <w:sz w:val="20"/>
          <w:szCs w:val="20"/>
        </w:rPr>
        <w:t xml:space="preserve"> con instituciones y organismos </w:t>
      </w:r>
      <w:proofErr w:type="spellStart"/>
      <w:r w:rsidRPr="00173469">
        <w:rPr>
          <w:rFonts w:ascii="Source Sans Pro" w:hAnsi="Source Sans Pro" w:cs="Arial"/>
          <w:sz w:val="20"/>
          <w:szCs w:val="20"/>
        </w:rPr>
        <w:t>públicos</w:t>
      </w:r>
      <w:proofErr w:type="spellEnd"/>
      <w:r w:rsidRPr="00173469">
        <w:rPr>
          <w:rFonts w:ascii="Source Sans Pro" w:hAnsi="Source Sans Pro" w:cs="Arial"/>
          <w:sz w:val="20"/>
          <w:szCs w:val="20"/>
        </w:rPr>
        <w:t xml:space="preserve">, sociales y privados para acciones de </w:t>
      </w:r>
      <w:proofErr w:type="spellStart"/>
      <w:r w:rsidRPr="00173469">
        <w:rPr>
          <w:rFonts w:ascii="Source Sans Pro" w:hAnsi="Source Sans Pro" w:cs="Arial"/>
          <w:sz w:val="20"/>
          <w:szCs w:val="20"/>
        </w:rPr>
        <w:t>atención</w:t>
      </w:r>
      <w:proofErr w:type="spellEnd"/>
      <w:r w:rsidRPr="00173469">
        <w:rPr>
          <w:rFonts w:ascii="Source Sans Pro" w:hAnsi="Source Sans Pro" w:cs="Arial"/>
          <w:sz w:val="20"/>
          <w:szCs w:val="20"/>
        </w:rPr>
        <w:t xml:space="preserve"> dirigidas a las personas </w:t>
      </w:r>
      <w:proofErr w:type="spellStart"/>
      <w:proofErr w:type="gramStart"/>
      <w:r w:rsidRPr="00173469">
        <w:rPr>
          <w:rFonts w:ascii="Source Sans Pro" w:hAnsi="Source Sans Pro" w:cs="Arial"/>
          <w:sz w:val="20"/>
          <w:szCs w:val="20"/>
        </w:rPr>
        <w:t>LGBTTTI;y</w:t>
      </w:r>
      <w:proofErr w:type="spellEnd"/>
      <w:proofErr w:type="gramEnd"/>
      <w:r w:rsidRPr="00173469">
        <w:rPr>
          <w:rFonts w:ascii="Source Sans Pro" w:hAnsi="Source Sans Pro" w:cs="Arial"/>
          <w:sz w:val="20"/>
          <w:szCs w:val="20"/>
        </w:rPr>
        <w:t xml:space="preserve"> </w:t>
      </w:r>
    </w:p>
    <w:p w14:paraId="1ED9BE5A" w14:textId="77777777" w:rsidR="004F2682" w:rsidRPr="00A62E0D" w:rsidRDefault="004F2682" w:rsidP="005B4A94">
      <w:pPr>
        <w:tabs>
          <w:tab w:val="left" w:pos="2552"/>
        </w:tabs>
        <w:jc w:val="both"/>
        <w:rPr>
          <w:rFonts w:ascii="Source Sans Pro" w:hAnsi="Source Sans Pro" w:cs="Arial"/>
          <w:sz w:val="20"/>
          <w:szCs w:val="20"/>
        </w:rPr>
      </w:pPr>
    </w:p>
    <w:p w14:paraId="140F9ADB" w14:textId="11FAAA32" w:rsidR="004F2682" w:rsidRPr="00173469" w:rsidRDefault="00C56F2B">
      <w:pPr>
        <w:pStyle w:val="Prrafodelista"/>
        <w:numPr>
          <w:ilvl w:val="0"/>
          <w:numId w:val="93"/>
        </w:numPr>
        <w:tabs>
          <w:tab w:val="left" w:pos="2552"/>
        </w:tabs>
        <w:jc w:val="both"/>
        <w:rPr>
          <w:rFonts w:ascii="Source Sans Pro" w:hAnsi="Source Sans Pro" w:cs="Arial"/>
          <w:sz w:val="20"/>
          <w:szCs w:val="20"/>
        </w:rPr>
      </w:pPr>
      <w:r w:rsidRPr="00173469">
        <w:rPr>
          <w:rFonts w:ascii="Source Sans Pro" w:hAnsi="Source Sans Pro" w:cs="Arial"/>
          <w:sz w:val="20"/>
          <w:szCs w:val="20"/>
        </w:rPr>
        <w:t xml:space="preserve">Fomentar la </w:t>
      </w:r>
      <w:proofErr w:type="spellStart"/>
      <w:r w:rsidRPr="00173469">
        <w:rPr>
          <w:rFonts w:ascii="Source Sans Pro" w:hAnsi="Source Sans Pro" w:cs="Arial"/>
          <w:sz w:val="20"/>
          <w:szCs w:val="20"/>
        </w:rPr>
        <w:t>participación</w:t>
      </w:r>
      <w:proofErr w:type="spellEnd"/>
      <w:r w:rsidRPr="00173469">
        <w:rPr>
          <w:rFonts w:ascii="Source Sans Pro" w:hAnsi="Source Sans Pro" w:cs="Arial"/>
          <w:sz w:val="20"/>
          <w:szCs w:val="20"/>
        </w:rPr>
        <w:t xml:space="preserve"> de los sectores social y privado en la </w:t>
      </w:r>
      <w:proofErr w:type="spellStart"/>
      <w:r w:rsidRPr="00173469">
        <w:rPr>
          <w:rFonts w:ascii="Source Sans Pro" w:hAnsi="Source Sans Pro" w:cs="Arial"/>
          <w:sz w:val="20"/>
          <w:szCs w:val="20"/>
        </w:rPr>
        <w:t>promoción</w:t>
      </w:r>
      <w:proofErr w:type="spellEnd"/>
      <w:r w:rsidRPr="00173469">
        <w:rPr>
          <w:rFonts w:ascii="Source Sans Pro" w:hAnsi="Source Sans Pro" w:cs="Arial"/>
          <w:sz w:val="20"/>
          <w:szCs w:val="20"/>
        </w:rPr>
        <w:t xml:space="preserve">, seguimiento y financiamiento de los programas de </w:t>
      </w:r>
      <w:proofErr w:type="spellStart"/>
      <w:r w:rsidRPr="00173469">
        <w:rPr>
          <w:rFonts w:ascii="Source Sans Pro" w:hAnsi="Source Sans Pro" w:cs="Arial"/>
          <w:sz w:val="20"/>
          <w:szCs w:val="20"/>
        </w:rPr>
        <w:t>atención</w:t>
      </w:r>
      <w:proofErr w:type="spellEnd"/>
      <w:r w:rsidRPr="00173469">
        <w:rPr>
          <w:rFonts w:ascii="Source Sans Pro" w:hAnsi="Source Sans Pro" w:cs="Arial"/>
          <w:sz w:val="20"/>
          <w:szCs w:val="20"/>
        </w:rPr>
        <w:t xml:space="preserve"> a las personas LGBTTTI. </w:t>
      </w:r>
    </w:p>
    <w:p w14:paraId="694FAE88" w14:textId="77777777" w:rsidR="004F2682" w:rsidRPr="00A62E0D" w:rsidRDefault="004F2682" w:rsidP="005B4A94">
      <w:pPr>
        <w:tabs>
          <w:tab w:val="left" w:pos="2552"/>
        </w:tabs>
        <w:jc w:val="both"/>
        <w:rPr>
          <w:rFonts w:ascii="Source Sans Pro" w:hAnsi="Source Sans Pro" w:cs="Arial"/>
          <w:sz w:val="20"/>
          <w:szCs w:val="20"/>
        </w:rPr>
      </w:pPr>
    </w:p>
    <w:p w14:paraId="7A0F124D"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18.</w:t>
      </w:r>
      <w:r w:rsidRPr="00A62E0D">
        <w:rPr>
          <w:rFonts w:ascii="Source Sans Pro" w:hAnsi="Source Sans Pro" w:cs="Arial"/>
          <w:sz w:val="20"/>
          <w:szCs w:val="20"/>
        </w:rPr>
        <w:t xml:space="preserve"> Corresponde a la Secretaría de Educación, Ciencia, Tecnología e innovación de la Ciudad de México: </w:t>
      </w:r>
    </w:p>
    <w:p w14:paraId="7A2BC471" w14:textId="77777777" w:rsidR="004F2682" w:rsidRPr="00A62E0D" w:rsidRDefault="004F2682" w:rsidP="005B4A94">
      <w:pPr>
        <w:tabs>
          <w:tab w:val="left" w:pos="2552"/>
        </w:tabs>
        <w:jc w:val="both"/>
        <w:rPr>
          <w:rFonts w:ascii="Source Sans Pro" w:hAnsi="Source Sans Pro" w:cs="Arial"/>
          <w:sz w:val="20"/>
          <w:szCs w:val="20"/>
        </w:rPr>
      </w:pPr>
    </w:p>
    <w:p w14:paraId="3D124B7A" w14:textId="3D365FD7" w:rsidR="004F2682" w:rsidRPr="004F4C5C" w:rsidRDefault="00C56F2B">
      <w:pPr>
        <w:pStyle w:val="Prrafodelista"/>
        <w:numPr>
          <w:ilvl w:val="0"/>
          <w:numId w:val="94"/>
        </w:numPr>
        <w:tabs>
          <w:tab w:val="left" w:pos="2552"/>
        </w:tabs>
        <w:jc w:val="both"/>
        <w:rPr>
          <w:rFonts w:ascii="Source Sans Pro" w:hAnsi="Source Sans Pro" w:cs="Arial"/>
          <w:sz w:val="20"/>
          <w:szCs w:val="20"/>
        </w:rPr>
      </w:pPr>
      <w:r w:rsidRPr="004F4C5C">
        <w:rPr>
          <w:rFonts w:ascii="Source Sans Pro" w:hAnsi="Source Sans Pro" w:cs="Arial"/>
          <w:sz w:val="20"/>
          <w:szCs w:val="20"/>
        </w:rPr>
        <w:t xml:space="preserve">Incluir a las personas LGBTTTI en todos los niveles del Sistema Educativo Local, desarrollando y aplicando normas y reglamentos que eviten su </w:t>
      </w:r>
      <w:proofErr w:type="spellStart"/>
      <w:r w:rsidRPr="004F4C5C">
        <w:rPr>
          <w:rFonts w:ascii="Source Sans Pro" w:hAnsi="Source Sans Pro" w:cs="Arial"/>
          <w:sz w:val="20"/>
          <w:szCs w:val="20"/>
        </w:rPr>
        <w:t>discriminación</w:t>
      </w:r>
      <w:proofErr w:type="spellEnd"/>
      <w:r w:rsidRPr="004F4C5C">
        <w:rPr>
          <w:rFonts w:ascii="Source Sans Pro" w:hAnsi="Source Sans Pro" w:cs="Arial"/>
          <w:sz w:val="20"/>
          <w:szCs w:val="20"/>
        </w:rPr>
        <w:t xml:space="preserve"> y las condiciones de accesibilidad en instalaciones educativas, y </w:t>
      </w:r>
    </w:p>
    <w:p w14:paraId="7E441266" w14:textId="77777777" w:rsidR="004F2682" w:rsidRPr="00A62E0D" w:rsidRDefault="004F2682" w:rsidP="005B4A94">
      <w:pPr>
        <w:tabs>
          <w:tab w:val="left" w:pos="2552"/>
        </w:tabs>
        <w:jc w:val="both"/>
        <w:rPr>
          <w:rFonts w:ascii="Source Sans Pro" w:hAnsi="Source Sans Pro" w:cs="Arial"/>
          <w:sz w:val="20"/>
          <w:szCs w:val="20"/>
        </w:rPr>
      </w:pPr>
    </w:p>
    <w:p w14:paraId="5C61FEE0" w14:textId="64D7439D" w:rsidR="004F2682" w:rsidRPr="004F4C5C" w:rsidRDefault="00C56F2B">
      <w:pPr>
        <w:pStyle w:val="Prrafodelista"/>
        <w:numPr>
          <w:ilvl w:val="0"/>
          <w:numId w:val="94"/>
        </w:numPr>
        <w:tabs>
          <w:tab w:val="left" w:pos="2552"/>
        </w:tabs>
        <w:jc w:val="both"/>
        <w:rPr>
          <w:rFonts w:ascii="Source Sans Pro" w:hAnsi="Source Sans Pro" w:cs="Arial"/>
          <w:sz w:val="20"/>
          <w:szCs w:val="20"/>
        </w:rPr>
      </w:pPr>
      <w:r w:rsidRPr="004F4C5C">
        <w:rPr>
          <w:rFonts w:ascii="Source Sans Pro" w:hAnsi="Source Sans Pro" w:cs="Arial"/>
          <w:sz w:val="20"/>
          <w:szCs w:val="20"/>
        </w:rPr>
        <w:t xml:space="preserve">Actualizar y capacitar al personal docente y administrativo en materia de diversidad sexual y de género en todos los niveles del Sistema Educativo Local; y </w:t>
      </w:r>
    </w:p>
    <w:p w14:paraId="46103133" w14:textId="77777777" w:rsidR="004F2682" w:rsidRPr="00A62E0D" w:rsidRDefault="004F2682" w:rsidP="005B4A94">
      <w:pPr>
        <w:tabs>
          <w:tab w:val="left" w:pos="2552"/>
        </w:tabs>
        <w:jc w:val="both"/>
        <w:rPr>
          <w:rFonts w:ascii="Source Sans Pro" w:hAnsi="Source Sans Pro" w:cs="Arial"/>
          <w:sz w:val="20"/>
          <w:szCs w:val="20"/>
        </w:rPr>
      </w:pPr>
    </w:p>
    <w:p w14:paraId="0188EDCF" w14:textId="3EB83AFB" w:rsidR="004F2682" w:rsidRPr="004F4C5C" w:rsidRDefault="00C56F2B">
      <w:pPr>
        <w:pStyle w:val="Prrafodelista"/>
        <w:numPr>
          <w:ilvl w:val="0"/>
          <w:numId w:val="94"/>
        </w:numPr>
        <w:tabs>
          <w:tab w:val="left" w:pos="2552"/>
        </w:tabs>
        <w:jc w:val="both"/>
        <w:rPr>
          <w:rFonts w:ascii="Source Sans Pro" w:hAnsi="Source Sans Pro" w:cs="Arial"/>
          <w:sz w:val="20"/>
          <w:szCs w:val="20"/>
        </w:rPr>
      </w:pPr>
      <w:r w:rsidRPr="004F4C5C">
        <w:rPr>
          <w:rFonts w:ascii="Source Sans Pro" w:hAnsi="Source Sans Pro" w:cs="Arial"/>
          <w:sz w:val="20"/>
          <w:szCs w:val="20"/>
        </w:rPr>
        <w:t xml:space="preserve">Proponer a la autoridad educativa federal la incorporación en los planes y programas de estudio de todos los niveles educativos, contenidos sobre la educación formal e integral de la sexualidad. </w:t>
      </w:r>
    </w:p>
    <w:p w14:paraId="149D397E" w14:textId="77777777" w:rsidR="004F2682" w:rsidRPr="00A62E0D" w:rsidRDefault="004F2682" w:rsidP="005B4A94">
      <w:pPr>
        <w:tabs>
          <w:tab w:val="left" w:pos="2552"/>
        </w:tabs>
        <w:jc w:val="both"/>
        <w:rPr>
          <w:rFonts w:ascii="Source Sans Pro" w:hAnsi="Source Sans Pro" w:cs="Arial"/>
          <w:sz w:val="20"/>
          <w:szCs w:val="20"/>
        </w:rPr>
      </w:pPr>
    </w:p>
    <w:p w14:paraId="6E935229"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19.</w:t>
      </w:r>
      <w:r w:rsidRPr="00A62E0D">
        <w:rPr>
          <w:rFonts w:ascii="Source Sans Pro" w:hAnsi="Source Sans Pro" w:cs="Arial"/>
          <w:sz w:val="20"/>
          <w:szCs w:val="20"/>
        </w:rPr>
        <w:t xml:space="preserve"> La </w:t>
      </w:r>
      <w:proofErr w:type="spellStart"/>
      <w:r w:rsidRPr="00A62E0D">
        <w:rPr>
          <w:rFonts w:ascii="Source Sans Pro" w:hAnsi="Source Sans Pro" w:cs="Arial"/>
          <w:sz w:val="20"/>
          <w:szCs w:val="20"/>
        </w:rPr>
        <w:t>Secretaría</w:t>
      </w:r>
      <w:proofErr w:type="spellEnd"/>
      <w:r w:rsidRPr="00A62E0D">
        <w:rPr>
          <w:rFonts w:ascii="Source Sans Pro" w:hAnsi="Source Sans Pro" w:cs="Arial"/>
          <w:sz w:val="20"/>
          <w:szCs w:val="20"/>
        </w:rPr>
        <w:t xml:space="preserve"> del Trabajo y Fomento al Empleo de la Ciudad de México tendrá las siguientes atribuciones: </w:t>
      </w:r>
    </w:p>
    <w:p w14:paraId="0BC3E351" w14:textId="77777777" w:rsidR="004F2682" w:rsidRPr="00A62E0D" w:rsidRDefault="004F2682" w:rsidP="005B4A94">
      <w:pPr>
        <w:tabs>
          <w:tab w:val="left" w:pos="2552"/>
        </w:tabs>
        <w:jc w:val="both"/>
        <w:rPr>
          <w:rFonts w:ascii="Source Sans Pro" w:hAnsi="Source Sans Pro" w:cs="Arial"/>
          <w:sz w:val="20"/>
          <w:szCs w:val="20"/>
        </w:rPr>
      </w:pPr>
    </w:p>
    <w:p w14:paraId="59DF19CA" w14:textId="3EDAE229" w:rsidR="004F2682" w:rsidRPr="005F166E" w:rsidRDefault="00C56F2B">
      <w:pPr>
        <w:pStyle w:val="Prrafodelista"/>
        <w:numPr>
          <w:ilvl w:val="0"/>
          <w:numId w:val="95"/>
        </w:numPr>
        <w:tabs>
          <w:tab w:val="left" w:pos="2552"/>
        </w:tabs>
        <w:jc w:val="both"/>
        <w:rPr>
          <w:rFonts w:ascii="Source Sans Pro" w:hAnsi="Source Sans Pro" w:cs="Arial"/>
          <w:sz w:val="20"/>
          <w:szCs w:val="20"/>
        </w:rPr>
      </w:pPr>
      <w:r w:rsidRPr="005F166E">
        <w:rPr>
          <w:rFonts w:ascii="Source Sans Pro" w:hAnsi="Source Sans Pro" w:cs="Arial"/>
          <w:sz w:val="20"/>
          <w:szCs w:val="20"/>
        </w:rPr>
        <w:t xml:space="preserve">Implementar y fortalecer una bolsa de trabajo para promover empleos y trabajos remuneradores dentro de la Administración Pública del Gobierno de la Ciudad de México, para las personas LGBTTTI, priorizando la </w:t>
      </w:r>
      <w:proofErr w:type="spellStart"/>
      <w:r w:rsidRPr="005F166E">
        <w:rPr>
          <w:rFonts w:ascii="Source Sans Pro" w:hAnsi="Source Sans Pro" w:cs="Arial"/>
          <w:sz w:val="20"/>
          <w:szCs w:val="20"/>
        </w:rPr>
        <w:t>atención</w:t>
      </w:r>
      <w:proofErr w:type="spellEnd"/>
      <w:r w:rsidRPr="005F166E">
        <w:rPr>
          <w:rFonts w:ascii="Source Sans Pro" w:hAnsi="Source Sans Pro" w:cs="Arial"/>
          <w:sz w:val="20"/>
          <w:szCs w:val="20"/>
        </w:rPr>
        <w:t xml:space="preserve"> e </w:t>
      </w:r>
      <w:proofErr w:type="spellStart"/>
      <w:r w:rsidRPr="005F166E">
        <w:rPr>
          <w:rFonts w:ascii="Source Sans Pro" w:hAnsi="Source Sans Pro" w:cs="Arial"/>
          <w:sz w:val="20"/>
          <w:szCs w:val="20"/>
        </w:rPr>
        <w:t>inclusión</w:t>
      </w:r>
      <w:proofErr w:type="spellEnd"/>
      <w:r w:rsidRPr="005F166E">
        <w:rPr>
          <w:rFonts w:ascii="Source Sans Pro" w:hAnsi="Source Sans Pro" w:cs="Arial"/>
          <w:sz w:val="20"/>
          <w:szCs w:val="20"/>
        </w:rPr>
        <w:t xml:space="preserve"> de aquellas que viven un grado mayor de </w:t>
      </w:r>
      <w:proofErr w:type="spellStart"/>
      <w:r w:rsidRPr="005F166E">
        <w:rPr>
          <w:rFonts w:ascii="Source Sans Pro" w:hAnsi="Source Sans Pro" w:cs="Arial"/>
          <w:sz w:val="20"/>
          <w:szCs w:val="20"/>
        </w:rPr>
        <w:t>discriminación</w:t>
      </w:r>
      <w:proofErr w:type="spellEnd"/>
      <w:r w:rsidRPr="005F166E">
        <w:rPr>
          <w:rFonts w:ascii="Source Sans Pro" w:hAnsi="Source Sans Pro" w:cs="Arial"/>
          <w:sz w:val="20"/>
          <w:szCs w:val="20"/>
        </w:rPr>
        <w:t xml:space="preserve"> estructural, como son las personas transexuales y transgénero, </w:t>
      </w:r>
    </w:p>
    <w:p w14:paraId="4E916E04" w14:textId="77777777" w:rsidR="004F2682" w:rsidRPr="00A62E0D" w:rsidRDefault="004F2682" w:rsidP="005B4A94">
      <w:pPr>
        <w:tabs>
          <w:tab w:val="left" w:pos="2552"/>
        </w:tabs>
        <w:jc w:val="both"/>
        <w:rPr>
          <w:rFonts w:ascii="Source Sans Pro" w:hAnsi="Source Sans Pro" w:cs="Arial"/>
          <w:sz w:val="20"/>
          <w:szCs w:val="20"/>
        </w:rPr>
      </w:pPr>
    </w:p>
    <w:p w14:paraId="7E18340C" w14:textId="633936D5" w:rsidR="00C56F2B" w:rsidRPr="005F166E" w:rsidRDefault="00C56F2B">
      <w:pPr>
        <w:pStyle w:val="Prrafodelista"/>
        <w:numPr>
          <w:ilvl w:val="0"/>
          <w:numId w:val="95"/>
        </w:numPr>
        <w:tabs>
          <w:tab w:val="left" w:pos="2552"/>
        </w:tabs>
        <w:jc w:val="both"/>
        <w:rPr>
          <w:rFonts w:ascii="Source Sans Pro" w:hAnsi="Source Sans Pro" w:cs="Arial"/>
          <w:sz w:val="20"/>
          <w:szCs w:val="20"/>
        </w:rPr>
      </w:pPr>
      <w:r w:rsidRPr="005F166E">
        <w:rPr>
          <w:rFonts w:ascii="Source Sans Pro" w:hAnsi="Source Sans Pro" w:cs="Arial"/>
          <w:sz w:val="20"/>
          <w:szCs w:val="20"/>
        </w:rPr>
        <w:t xml:space="preserve">Desarrollar e implementar programas de </w:t>
      </w:r>
      <w:proofErr w:type="spellStart"/>
      <w:r w:rsidRPr="005F166E">
        <w:rPr>
          <w:rFonts w:ascii="Source Sans Pro" w:hAnsi="Source Sans Pro" w:cs="Arial"/>
          <w:sz w:val="20"/>
          <w:szCs w:val="20"/>
        </w:rPr>
        <w:t>capacitación</w:t>
      </w:r>
      <w:proofErr w:type="spellEnd"/>
      <w:r w:rsidRPr="005F166E">
        <w:rPr>
          <w:rFonts w:ascii="Source Sans Pro" w:hAnsi="Source Sans Pro" w:cs="Arial"/>
          <w:sz w:val="20"/>
          <w:szCs w:val="20"/>
        </w:rPr>
        <w:t xml:space="preserve"> y </w:t>
      </w:r>
      <w:proofErr w:type="spellStart"/>
      <w:r w:rsidRPr="005F166E">
        <w:rPr>
          <w:rFonts w:ascii="Source Sans Pro" w:hAnsi="Source Sans Pro" w:cs="Arial"/>
          <w:sz w:val="20"/>
          <w:szCs w:val="20"/>
        </w:rPr>
        <w:t>sensibilización</w:t>
      </w:r>
      <w:proofErr w:type="spellEnd"/>
      <w:r w:rsidRPr="005F166E">
        <w:rPr>
          <w:rFonts w:ascii="Source Sans Pro" w:hAnsi="Source Sans Pro" w:cs="Arial"/>
          <w:sz w:val="20"/>
          <w:szCs w:val="20"/>
        </w:rPr>
        <w:t xml:space="preserve"> gratuitos, </w:t>
      </w:r>
      <w:proofErr w:type="spellStart"/>
      <w:r w:rsidRPr="005F166E">
        <w:rPr>
          <w:rFonts w:ascii="Source Sans Pro" w:hAnsi="Source Sans Pro" w:cs="Arial"/>
          <w:sz w:val="20"/>
          <w:szCs w:val="20"/>
        </w:rPr>
        <w:t>asi</w:t>
      </w:r>
      <w:proofErr w:type="spellEnd"/>
      <w:r w:rsidRPr="005F166E">
        <w:rPr>
          <w:rFonts w:ascii="Source Sans Pro" w:hAnsi="Source Sans Pro" w:cs="Arial"/>
          <w:sz w:val="20"/>
          <w:szCs w:val="20"/>
        </w:rPr>
        <w:t xml:space="preserve">́ como de </w:t>
      </w:r>
      <w:proofErr w:type="spellStart"/>
      <w:r w:rsidRPr="005F166E">
        <w:rPr>
          <w:rFonts w:ascii="Source Sans Pro" w:hAnsi="Source Sans Pro" w:cs="Arial"/>
          <w:sz w:val="20"/>
          <w:szCs w:val="20"/>
        </w:rPr>
        <w:t>prácticas</w:t>
      </w:r>
      <w:proofErr w:type="spellEnd"/>
      <w:r w:rsidRPr="005F166E">
        <w:rPr>
          <w:rFonts w:ascii="Source Sans Pro" w:hAnsi="Source Sans Pro" w:cs="Arial"/>
          <w:sz w:val="20"/>
          <w:szCs w:val="20"/>
        </w:rPr>
        <w:t xml:space="preserve"> de inclusión laboral, a empresas privadas y sociales para la integración y contratación de las personas LGBTTTI, y</w:t>
      </w:r>
    </w:p>
    <w:p w14:paraId="0CEB4582" w14:textId="77777777" w:rsidR="004F2682" w:rsidRPr="00A62E0D" w:rsidRDefault="004F2682" w:rsidP="005B4A94">
      <w:pPr>
        <w:tabs>
          <w:tab w:val="left" w:pos="2552"/>
        </w:tabs>
        <w:jc w:val="both"/>
        <w:rPr>
          <w:rFonts w:ascii="Source Sans Pro" w:hAnsi="Source Sans Pro" w:cs="Arial"/>
          <w:sz w:val="20"/>
          <w:szCs w:val="20"/>
        </w:rPr>
      </w:pPr>
    </w:p>
    <w:p w14:paraId="11C6467E" w14:textId="72B3EF2E" w:rsidR="004F2682" w:rsidRPr="005F166E" w:rsidRDefault="00C56F2B">
      <w:pPr>
        <w:pStyle w:val="Prrafodelista"/>
        <w:numPr>
          <w:ilvl w:val="0"/>
          <w:numId w:val="95"/>
        </w:numPr>
        <w:tabs>
          <w:tab w:val="left" w:pos="2552"/>
        </w:tabs>
        <w:jc w:val="both"/>
        <w:rPr>
          <w:rFonts w:ascii="Source Sans Pro" w:hAnsi="Source Sans Pro" w:cs="Arial"/>
          <w:sz w:val="20"/>
          <w:szCs w:val="20"/>
        </w:rPr>
      </w:pPr>
      <w:r w:rsidRPr="005F166E">
        <w:rPr>
          <w:rFonts w:ascii="Source Sans Pro" w:hAnsi="Source Sans Pro" w:cs="Arial"/>
          <w:sz w:val="20"/>
          <w:szCs w:val="20"/>
        </w:rPr>
        <w:t xml:space="preserve">Promover y fomentar la constitución y fortalecimiento de empresas sociales y solidarias integradas por personas LGBTTTI. </w:t>
      </w:r>
    </w:p>
    <w:p w14:paraId="36B4F82A" w14:textId="77777777" w:rsidR="004F2682" w:rsidRPr="00A62E0D" w:rsidRDefault="004F2682" w:rsidP="005B4A94">
      <w:pPr>
        <w:tabs>
          <w:tab w:val="left" w:pos="2552"/>
        </w:tabs>
        <w:jc w:val="both"/>
        <w:rPr>
          <w:rFonts w:ascii="Source Sans Pro" w:hAnsi="Source Sans Pro" w:cs="Arial"/>
          <w:sz w:val="20"/>
          <w:szCs w:val="20"/>
        </w:rPr>
      </w:pPr>
    </w:p>
    <w:p w14:paraId="5D16D7C2"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20.</w:t>
      </w:r>
      <w:r w:rsidRPr="00A62E0D">
        <w:rPr>
          <w:rFonts w:ascii="Source Sans Pro" w:hAnsi="Source Sans Pro" w:cs="Arial"/>
          <w:sz w:val="20"/>
          <w:szCs w:val="20"/>
        </w:rPr>
        <w:t xml:space="preserve"> Corresponde a las instituciones </w:t>
      </w:r>
      <w:proofErr w:type="spellStart"/>
      <w:r w:rsidRPr="00A62E0D">
        <w:rPr>
          <w:rFonts w:ascii="Source Sans Pro" w:hAnsi="Source Sans Pro" w:cs="Arial"/>
          <w:sz w:val="20"/>
          <w:szCs w:val="20"/>
        </w:rPr>
        <w:t>públicas</w:t>
      </w:r>
      <w:proofErr w:type="spellEnd"/>
      <w:r w:rsidRPr="00A62E0D">
        <w:rPr>
          <w:rFonts w:ascii="Source Sans Pro" w:hAnsi="Source Sans Pro" w:cs="Arial"/>
          <w:sz w:val="20"/>
          <w:szCs w:val="20"/>
        </w:rPr>
        <w:t xml:space="preserve"> de vivienda de la Ciudad de México, garantizar: </w:t>
      </w:r>
    </w:p>
    <w:p w14:paraId="0E81460D" w14:textId="77777777" w:rsidR="004F2682" w:rsidRPr="00A62E0D" w:rsidRDefault="004F2682" w:rsidP="005B4A94">
      <w:pPr>
        <w:tabs>
          <w:tab w:val="left" w:pos="2552"/>
        </w:tabs>
        <w:jc w:val="both"/>
        <w:rPr>
          <w:rFonts w:ascii="Source Sans Pro" w:hAnsi="Source Sans Pro" w:cs="Arial"/>
          <w:sz w:val="20"/>
          <w:szCs w:val="20"/>
        </w:rPr>
      </w:pPr>
    </w:p>
    <w:p w14:paraId="29D13EDB" w14:textId="589DC9F8" w:rsidR="004F2682" w:rsidRPr="00AC16B8" w:rsidRDefault="00C56F2B">
      <w:pPr>
        <w:pStyle w:val="Prrafodelista"/>
        <w:numPr>
          <w:ilvl w:val="0"/>
          <w:numId w:val="96"/>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Las acciones necesarias a fin de concretar programas de vivienda que permitan a las personas LGBTTTI la </w:t>
      </w:r>
      <w:proofErr w:type="spellStart"/>
      <w:r w:rsidRPr="00AC16B8">
        <w:rPr>
          <w:rFonts w:ascii="Source Sans Pro" w:hAnsi="Source Sans Pro" w:cs="Arial"/>
          <w:sz w:val="20"/>
          <w:szCs w:val="20"/>
        </w:rPr>
        <w:t>obtención</w:t>
      </w:r>
      <w:proofErr w:type="spellEnd"/>
      <w:r w:rsidRPr="00AC16B8">
        <w:rPr>
          <w:rFonts w:ascii="Source Sans Pro" w:hAnsi="Source Sans Pro" w:cs="Arial"/>
          <w:sz w:val="20"/>
          <w:szCs w:val="20"/>
        </w:rPr>
        <w:t xml:space="preserve"> de créditos accesibles para adquirir una vivienda propia o remodelarla en caso de ya contar con ella; y </w:t>
      </w:r>
    </w:p>
    <w:p w14:paraId="5350314C" w14:textId="77777777" w:rsidR="004F2682" w:rsidRPr="00A62E0D" w:rsidRDefault="004F2682" w:rsidP="005B4A94">
      <w:pPr>
        <w:tabs>
          <w:tab w:val="left" w:pos="2552"/>
        </w:tabs>
        <w:jc w:val="both"/>
        <w:rPr>
          <w:rFonts w:ascii="Source Sans Pro" w:hAnsi="Source Sans Pro" w:cs="Arial"/>
          <w:sz w:val="20"/>
          <w:szCs w:val="20"/>
        </w:rPr>
      </w:pPr>
    </w:p>
    <w:p w14:paraId="38C1B397" w14:textId="7D8C02DC" w:rsidR="004F2682" w:rsidRPr="00AC16B8" w:rsidRDefault="00C56F2B">
      <w:pPr>
        <w:pStyle w:val="Prrafodelista"/>
        <w:numPr>
          <w:ilvl w:val="0"/>
          <w:numId w:val="96"/>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El acceso a proyectos de vivienda de interés social que ofrezcan igual oportunidad a las parejas compuestas por personas LGBTTTI, solas o cabezas de familia. </w:t>
      </w:r>
    </w:p>
    <w:p w14:paraId="5616415B" w14:textId="77777777" w:rsidR="004F2682" w:rsidRPr="00A62E0D" w:rsidRDefault="004F2682" w:rsidP="005B4A94">
      <w:pPr>
        <w:tabs>
          <w:tab w:val="left" w:pos="2552"/>
        </w:tabs>
        <w:jc w:val="both"/>
        <w:rPr>
          <w:rFonts w:ascii="Source Sans Pro" w:hAnsi="Source Sans Pro" w:cs="Arial"/>
          <w:sz w:val="20"/>
          <w:szCs w:val="20"/>
        </w:rPr>
      </w:pPr>
    </w:p>
    <w:p w14:paraId="69F3B876"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21.</w:t>
      </w:r>
      <w:r w:rsidRPr="00A62E0D">
        <w:rPr>
          <w:rFonts w:ascii="Source Sans Pro" w:hAnsi="Source Sans Pro" w:cs="Arial"/>
          <w:sz w:val="20"/>
          <w:szCs w:val="20"/>
        </w:rPr>
        <w:t xml:space="preserve"> Corresponde al Sistema para el Desarrollo Integral de la Familia de la Ciudad de México: </w:t>
      </w:r>
    </w:p>
    <w:p w14:paraId="6834E84C" w14:textId="77777777" w:rsidR="004F2682" w:rsidRPr="00A62E0D" w:rsidRDefault="004F2682" w:rsidP="005B4A94">
      <w:pPr>
        <w:tabs>
          <w:tab w:val="left" w:pos="2552"/>
        </w:tabs>
        <w:jc w:val="both"/>
        <w:rPr>
          <w:rFonts w:ascii="Source Sans Pro" w:hAnsi="Source Sans Pro" w:cs="Arial"/>
          <w:sz w:val="20"/>
          <w:szCs w:val="20"/>
        </w:rPr>
      </w:pPr>
    </w:p>
    <w:p w14:paraId="5220C4CD" w14:textId="566E9E27" w:rsidR="004F2682" w:rsidRPr="00AC16B8" w:rsidRDefault="00C56F2B">
      <w:pPr>
        <w:pStyle w:val="Prrafodelista"/>
        <w:numPr>
          <w:ilvl w:val="0"/>
          <w:numId w:val="97"/>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Asesorar a madres y padres de hijos e hijas de las familias diversas; </w:t>
      </w:r>
    </w:p>
    <w:p w14:paraId="5960043C" w14:textId="77777777" w:rsidR="004F2682" w:rsidRPr="00A62E0D" w:rsidRDefault="004F2682" w:rsidP="005B4A94">
      <w:pPr>
        <w:tabs>
          <w:tab w:val="left" w:pos="2552"/>
        </w:tabs>
        <w:jc w:val="both"/>
        <w:rPr>
          <w:rFonts w:ascii="Source Sans Pro" w:hAnsi="Source Sans Pro" w:cs="Arial"/>
          <w:sz w:val="20"/>
          <w:szCs w:val="20"/>
        </w:rPr>
      </w:pPr>
    </w:p>
    <w:p w14:paraId="098F279E" w14:textId="6D7BA93E" w:rsidR="004F2682" w:rsidRPr="00AC16B8" w:rsidRDefault="00C56F2B">
      <w:pPr>
        <w:pStyle w:val="Prrafodelista"/>
        <w:numPr>
          <w:ilvl w:val="0"/>
          <w:numId w:val="97"/>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Implementar programas de prevención y protección para personas LGBTTTI en la medida de sus atribuciones. </w:t>
      </w:r>
    </w:p>
    <w:p w14:paraId="2A5F84D2" w14:textId="77777777" w:rsidR="004F2682" w:rsidRPr="00A62E0D" w:rsidRDefault="004F2682" w:rsidP="005B4A94">
      <w:pPr>
        <w:tabs>
          <w:tab w:val="left" w:pos="2552"/>
        </w:tabs>
        <w:jc w:val="both"/>
        <w:rPr>
          <w:rFonts w:ascii="Source Sans Pro" w:hAnsi="Source Sans Pro" w:cs="Arial"/>
          <w:sz w:val="20"/>
          <w:szCs w:val="20"/>
        </w:rPr>
      </w:pPr>
    </w:p>
    <w:p w14:paraId="6D17F46D" w14:textId="1C159736" w:rsidR="004F2682" w:rsidRPr="00AC16B8" w:rsidRDefault="00C56F2B">
      <w:pPr>
        <w:pStyle w:val="Prrafodelista"/>
        <w:numPr>
          <w:ilvl w:val="0"/>
          <w:numId w:val="97"/>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Coadyuvar con la Fiscalía General de Justicia de la Ciudad de México, en la atención y protección jurídica de las personas LGBTTTI víctimas de delitos motivados por razones de su orientación sexual, identidad de género o expresión de género, así como brindar atención y seguimiento de quejas, denuncias e informes sobre la violación de los derechos de las personas LGBTTTI, </w:t>
      </w:r>
      <w:r w:rsidRPr="00AC16B8">
        <w:rPr>
          <w:rFonts w:ascii="Source Sans Pro" w:hAnsi="Source Sans Pro" w:cs="Arial"/>
          <w:sz w:val="20"/>
          <w:szCs w:val="20"/>
        </w:rPr>
        <w:lastRenderedPageBreak/>
        <w:t xml:space="preserve">haciéndolos del conocimiento de las autoridades competentes y de ser procedente ejercer las acciones legales correspondientes; y </w:t>
      </w:r>
    </w:p>
    <w:p w14:paraId="306A15FB" w14:textId="77777777" w:rsidR="004F2682" w:rsidRPr="00A62E0D" w:rsidRDefault="004F2682" w:rsidP="005B4A94">
      <w:pPr>
        <w:tabs>
          <w:tab w:val="left" w:pos="2552"/>
        </w:tabs>
        <w:jc w:val="both"/>
        <w:rPr>
          <w:rFonts w:ascii="Source Sans Pro" w:hAnsi="Source Sans Pro" w:cs="Arial"/>
          <w:sz w:val="20"/>
          <w:szCs w:val="20"/>
        </w:rPr>
      </w:pPr>
    </w:p>
    <w:p w14:paraId="3C976F67" w14:textId="51972768" w:rsidR="004F2682" w:rsidRPr="00AC16B8" w:rsidRDefault="00C56F2B">
      <w:pPr>
        <w:pStyle w:val="Prrafodelista"/>
        <w:numPr>
          <w:ilvl w:val="0"/>
          <w:numId w:val="97"/>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Brindar, en conjunto con el Instituto de la Defensoría Pública de la Ciudad de México, servicios de asistencia y orientación jurídica de forma gratuita. </w:t>
      </w:r>
    </w:p>
    <w:p w14:paraId="57CD247E" w14:textId="77777777" w:rsidR="004F2682" w:rsidRPr="00A62E0D" w:rsidRDefault="004F2682" w:rsidP="005B4A94">
      <w:pPr>
        <w:tabs>
          <w:tab w:val="left" w:pos="2552"/>
        </w:tabs>
        <w:jc w:val="both"/>
        <w:rPr>
          <w:rFonts w:ascii="Source Sans Pro" w:hAnsi="Source Sans Pro" w:cs="Arial"/>
          <w:sz w:val="20"/>
          <w:szCs w:val="20"/>
        </w:rPr>
      </w:pPr>
    </w:p>
    <w:p w14:paraId="7A488ACE"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22.</w:t>
      </w:r>
      <w:r w:rsidRPr="00A62E0D">
        <w:rPr>
          <w:rFonts w:ascii="Source Sans Pro" w:hAnsi="Source Sans Pro" w:cs="Arial"/>
          <w:sz w:val="20"/>
          <w:szCs w:val="20"/>
        </w:rPr>
        <w:t xml:space="preserve"> Corresponde a la </w:t>
      </w:r>
      <w:proofErr w:type="spellStart"/>
      <w:r w:rsidRPr="00A62E0D">
        <w:rPr>
          <w:rFonts w:ascii="Source Sans Pro" w:hAnsi="Source Sans Pro" w:cs="Arial"/>
          <w:sz w:val="20"/>
          <w:szCs w:val="20"/>
        </w:rPr>
        <w:t>Secretaría</w:t>
      </w:r>
      <w:proofErr w:type="spellEnd"/>
      <w:r w:rsidRPr="00A62E0D">
        <w:rPr>
          <w:rFonts w:ascii="Source Sans Pro" w:hAnsi="Source Sans Pro" w:cs="Arial"/>
          <w:sz w:val="20"/>
          <w:szCs w:val="20"/>
        </w:rPr>
        <w:t xml:space="preserve"> de Cultura de la Ciudad de México: </w:t>
      </w:r>
    </w:p>
    <w:p w14:paraId="02C97B93" w14:textId="77777777" w:rsidR="004F2682" w:rsidRPr="00A62E0D" w:rsidRDefault="004F2682" w:rsidP="005B4A94">
      <w:pPr>
        <w:tabs>
          <w:tab w:val="left" w:pos="2552"/>
        </w:tabs>
        <w:jc w:val="both"/>
        <w:rPr>
          <w:rFonts w:ascii="Source Sans Pro" w:hAnsi="Source Sans Pro" w:cs="Arial"/>
          <w:sz w:val="20"/>
          <w:szCs w:val="20"/>
        </w:rPr>
      </w:pPr>
    </w:p>
    <w:p w14:paraId="54238601" w14:textId="786D90F8" w:rsidR="004F2682" w:rsidRPr="00AC16B8" w:rsidRDefault="00C56F2B">
      <w:pPr>
        <w:pStyle w:val="Prrafodelista"/>
        <w:numPr>
          <w:ilvl w:val="0"/>
          <w:numId w:val="98"/>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Impulsar de manera prioritaria becas de fomento artístico para las personas LGBTTTI; </w:t>
      </w:r>
    </w:p>
    <w:p w14:paraId="241A8E76" w14:textId="77777777" w:rsidR="004F2682" w:rsidRPr="00A62E0D" w:rsidRDefault="004F2682" w:rsidP="005B4A94">
      <w:pPr>
        <w:tabs>
          <w:tab w:val="left" w:pos="2552"/>
        </w:tabs>
        <w:jc w:val="both"/>
        <w:rPr>
          <w:rFonts w:ascii="Source Sans Pro" w:hAnsi="Source Sans Pro" w:cs="Arial"/>
          <w:sz w:val="20"/>
          <w:szCs w:val="20"/>
        </w:rPr>
      </w:pPr>
    </w:p>
    <w:p w14:paraId="61026FBD" w14:textId="1D8A257D" w:rsidR="004F2682" w:rsidRPr="00AC16B8" w:rsidRDefault="00C56F2B">
      <w:pPr>
        <w:pStyle w:val="Prrafodelista"/>
        <w:numPr>
          <w:ilvl w:val="0"/>
          <w:numId w:val="98"/>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Promover actividades de rescate y </w:t>
      </w:r>
      <w:proofErr w:type="spellStart"/>
      <w:r w:rsidRPr="00AC16B8">
        <w:rPr>
          <w:rFonts w:ascii="Source Sans Pro" w:hAnsi="Source Sans Pro" w:cs="Arial"/>
          <w:sz w:val="20"/>
          <w:szCs w:val="20"/>
        </w:rPr>
        <w:t>transmisión</w:t>
      </w:r>
      <w:proofErr w:type="spellEnd"/>
      <w:r w:rsidRPr="00AC16B8">
        <w:rPr>
          <w:rFonts w:ascii="Source Sans Pro" w:hAnsi="Source Sans Pro" w:cs="Arial"/>
          <w:sz w:val="20"/>
          <w:szCs w:val="20"/>
        </w:rPr>
        <w:t xml:space="preserve"> de la cultura y de la historia de la diversidad sexual y de género; </w:t>
      </w:r>
    </w:p>
    <w:p w14:paraId="5E875703" w14:textId="77777777" w:rsidR="004F2682" w:rsidRPr="00A62E0D" w:rsidRDefault="004F2682" w:rsidP="005B4A94">
      <w:pPr>
        <w:tabs>
          <w:tab w:val="left" w:pos="2552"/>
        </w:tabs>
        <w:jc w:val="both"/>
        <w:rPr>
          <w:rFonts w:ascii="Source Sans Pro" w:hAnsi="Source Sans Pro" w:cs="Arial"/>
          <w:sz w:val="20"/>
          <w:szCs w:val="20"/>
        </w:rPr>
      </w:pPr>
    </w:p>
    <w:p w14:paraId="79EA2C28" w14:textId="081E7868" w:rsidR="004F2682" w:rsidRPr="00AC16B8" w:rsidRDefault="00C56F2B">
      <w:pPr>
        <w:pStyle w:val="Prrafodelista"/>
        <w:numPr>
          <w:ilvl w:val="0"/>
          <w:numId w:val="98"/>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Custodiar, almacenar y exhibir para el conocimiento general, el archivo histórico gráfico de la población LGBTTTI, a fin de reivindicar su visibilidad e inclusión social; y </w:t>
      </w:r>
    </w:p>
    <w:p w14:paraId="32218FC9" w14:textId="77777777" w:rsidR="004F2682" w:rsidRPr="00A62E0D" w:rsidRDefault="004F2682" w:rsidP="005B4A94">
      <w:pPr>
        <w:tabs>
          <w:tab w:val="left" w:pos="2552"/>
        </w:tabs>
        <w:jc w:val="both"/>
        <w:rPr>
          <w:rFonts w:ascii="Source Sans Pro" w:hAnsi="Source Sans Pro" w:cs="Arial"/>
          <w:sz w:val="20"/>
          <w:szCs w:val="20"/>
        </w:rPr>
      </w:pPr>
    </w:p>
    <w:p w14:paraId="2E440B92" w14:textId="0943A579" w:rsidR="004F2682" w:rsidRPr="00AC16B8" w:rsidRDefault="00C56F2B">
      <w:pPr>
        <w:pStyle w:val="Prrafodelista"/>
        <w:numPr>
          <w:ilvl w:val="0"/>
          <w:numId w:val="98"/>
        </w:numPr>
        <w:tabs>
          <w:tab w:val="left" w:pos="2552"/>
        </w:tabs>
        <w:jc w:val="both"/>
        <w:rPr>
          <w:rFonts w:ascii="Source Sans Pro" w:hAnsi="Source Sans Pro" w:cs="Arial"/>
          <w:sz w:val="20"/>
          <w:szCs w:val="20"/>
        </w:rPr>
      </w:pPr>
      <w:r w:rsidRPr="00AC16B8">
        <w:rPr>
          <w:rFonts w:ascii="Source Sans Pro" w:hAnsi="Source Sans Pro" w:cs="Arial"/>
          <w:sz w:val="20"/>
          <w:szCs w:val="20"/>
        </w:rPr>
        <w:t xml:space="preserve">En </w:t>
      </w:r>
      <w:proofErr w:type="spellStart"/>
      <w:r w:rsidRPr="00AC16B8">
        <w:rPr>
          <w:rFonts w:ascii="Source Sans Pro" w:hAnsi="Source Sans Pro" w:cs="Arial"/>
          <w:sz w:val="20"/>
          <w:szCs w:val="20"/>
        </w:rPr>
        <w:t>coordinación</w:t>
      </w:r>
      <w:proofErr w:type="spellEnd"/>
      <w:r w:rsidRPr="00AC16B8">
        <w:rPr>
          <w:rFonts w:ascii="Source Sans Pro" w:hAnsi="Source Sans Pro" w:cs="Arial"/>
          <w:sz w:val="20"/>
          <w:szCs w:val="20"/>
        </w:rPr>
        <w:t xml:space="preserve"> con otras dependencias del Gobierno de la Ciudad de México y organizaciones del sector </w:t>
      </w:r>
      <w:proofErr w:type="spellStart"/>
      <w:r w:rsidRPr="00AC16B8">
        <w:rPr>
          <w:rFonts w:ascii="Source Sans Pro" w:hAnsi="Source Sans Pro" w:cs="Arial"/>
          <w:sz w:val="20"/>
          <w:szCs w:val="20"/>
        </w:rPr>
        <w:t>público</w:t>
      </w:r>
      <w:proofErr w:type="spellEnd"/>
      <w:r w:rsidRPr="00AC16B8">
        <w:rPr>
          <w:rFonts w:ascii="Source Sans Pro" w:hAnsi="Source Sans Pro" w:cs="Arial"/>
          <w:sz w:val="20"/>
          <w:szCs w:val="20"/>
        </w:rPr>
        <w:t xml:space="preserve"> y privado, promover el establecimiento de convenios para fortalecer la recreación, entretenimiento y cultura de las diversas manifestaciones de la diversidad sexual y de género. </w:t>
      </w:r>
    </w:p>
    <w:p w14:paraId="5FD7823B" w14:textId="77777777" w:rsidR="004F2682" w:rsidRPr="00A62E0D" w:rsidRDefault="004F2682" w:rsidP="005B4A94">
      <w:pPr>
        <w:tabs>
          <w:tab w:val="left" w:pos="2552"/>
        </w:tabs>
        <w:jc w:val="both"/>
        <w:rPr>
          <w:rFonts w:ascii="Source Sans Pro" w:hAnsi="Source Sans Pro" w:cs="Arial"/>
          <w:sz w:val="20"/>
          <w:szCs w:val="20"/>
        </w:rPr>
      </w:pPr>
    </w:p>
    <w:p w14:paraId="07B4DCD5" w14:textId="77777777" w:rsidR="004F2682"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23.</w:t>
      </w:r>
      <w:r w:rsidRPr="00A62E0D">
        <w:rPr>
          <w:rFonts w:ascii="Source Sans Pro" w:hAnsi="Source Sans Pro" w:cs="Arial"/>
          <w:sz w:val="20"/>
          <w:szCs w:val="20"/>
        </w:rPr>
        <w:t xml:space="preserve"> Corresponde a la Secretaría de Salud de la Ciudad de México: </w:t>
      </w:r>
    </w:p>
    <w:p w14:paraId="519CE138" w14:textId="77777777" w:rsidR="004F2682" w:rsidRPr="00A62E0D" w:rsidRDefault="004F2682" w:rsidP="005B4A94">
      <w:pPr>
        <w:tabs>
          <w:tab w:val="left" w:pos="2552"/>
        </w:tabs>
        <w:jc w:val="both"/>
        <w:rPr>
          <w:rFonts w:ascii="Source Sans Pro" w:hAnsi="Source Sans Pro" w:cs="Arial"/>
          <w:sz w:val="20"/>
          <w:szCs w:val="20"/>
        </w:rPr>
      </w:pPr>
    </w:p>
    <w:p w14:paraId="4C8707CA" w14:textId="4CDAC24A" w:rsidR="001848B6"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Brindar el acceso y la prestación de los servicios de salud, programas de detección oportuna y tratamientos libres de estereotipos y sin discriminación, otorgando el más amplio estándar en la salud; </w:t>
      </w:r>
    </w:p>
    <w:p w14:paraId="7F5C62DA" w14:textId="77777777" w:rsidR="00623944" w:rsidRPr="00623944" w:rsidRDefault="00623944" w:rsidP="005B4A94">
      <w:pPr>
        <w:pStyle w:val="Prrafodelista"/>
        <w:tabs>
          <w:tab w:val="left" w:pos="2552"/>
        </w:tabs>
        <w:jc w:val="both"/>
        <w:rPr>
          <w:rFonts w:ascii="Source Sans Pro" w:hAnsi="Source Sans Pro" w:cs="Arial"/>
          <w:sz w:val="20"/>
          <w:szCs w:val="20"/>
        </w:rPr>
      </w:pPr>
    </w:p>
    <w:p w14:paraId="5E1EEEAC" w14:textId="70153013" w:rsidR="001848B6"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Capacitar y sensibilizar al personal médico en materia de diversidad sexual y de género de la Red de Hospitales de la Ciudad de México; </w:t>
      </w:r>
    </w:p>
    <w:p w14:paraId="04E29D2B" w14:textId="77777777" w:rsidR="001848B6" w:rsidRPr="00A62E0D" w:rsidRDefault="001848B6" w:rsidP="005B4A94">
      <w:pPr>
        <w:tabs>
          <w:tab w:val="left" w:pos="2552"/>
        </w:tabs>
        <w:jc w:val="both"/>
        <w:rPr>
          <w:rFonts w:ascii="Source Sans Pro" w:hAnsi="Source Sans Pro" w:cs="Arial"/>
          <w:sz w:val="20"/>
          <w:szCs w:val="20"/>
        </w:rPr>
      </w:pPr>
    </w:p>
    <w:p w14:paraId="5DE3E71D" w14:textId="44CDD8B4" w:rsidR="001848B6"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Realizar programas de atención integral y especializada para la salud sexual de las personas LGBTTTI, mediante acciones preventivas y en su caso, proporcionar los tratamientos médicos antirretrovirales para las personas que viven con VIH, </w:t>
      </w:r>
      <w:proofErr w:type="spellStart"/>
      <w:r w:rsidRPr="00623944">
        <w:rPr>
          <w:rFonts w:ascii="Source Sans Pro" w:hAnsi="Source Sans Pro" w:cs="Arial"/>
          <w:sz w:val="20"/>
          <w:szCs w:val="20"/>
        </w:rPr>
        <w:t>asi</w:t>
      </w:r>
      <w:proofErr w:type="spellEnd"/>
      <w:r w:rsidRPr="00623944">
        <w:rPr>
          <w:rFonts w:ascii="Source Sans Pro" w:hAnsi="Source Sans Pro" w:cs="Arial"/>
          <w:sz w:val="20"/>
          <w:szCs w:val="20"/>
        </w:rPr>
        <w:t xml:space="preserve">́ como los tratamientos </w:t>
      </w:r>
      <w:proofErr w:type="spellStart"/>
      <w:r w:rsidRPr="00623944">
        <w:rPr>
          <w:rFonts w:ascii="Source Sans Pro" w:hAnsi="Source Sans Pro" w:cs="Arial"/>
          <w:sz w:val="20"/>
          <w:szCs w:val="20"/>
        </w:rPr>
        <w:t>profilácticos</w:t>
      </w:r>
      <w:proofErr w:type="spellEnd"/>
      <w:r w:rsidRPr="00623944">
        <w:rPr>
          <w:rFonts w:ascii="Source Sans Pro" w:hAnsi="Source Sans Pro" w:cs="Arial"/>
          <w:sz w:val="20"/>
          <w:szCs w:val="20"/>
        </w:rPr>
        <w:t xml:space="preserve"> pre </w:t>
      </w:r>
      <w:proofErr w:type="spellStart"/>
      <w:r w:rsidRPr="00623944">
        <w:rPr>
          <w:rFonts w:ascii="Source Sans Pro" w:hAnsi="Source Sans Pro" w:cs="Arial"/>
          <w:sz w:val="20"/>
          <w:szCs w:val="20"/>
        </w:rPr>
        <w:t>exposición</w:t>
      </w:r>
      <w:proofErr w:type="spellEnd"/>
      <w:r w:rsidRPr="00623944">
        <w:rPr>
          <w:rFonts w:ascii="Source Sans Pro" w:hAnsi="Source Sans Pro" w:cs="Arial"/>
          <w:sz w:val="20"/>
          <w:szCs w:val="20"/>
        </w:rPr>
        <w:t xml:space="preserve"> (PREP) y post </w:t>
      </w:r>
      <w:proofErr w:type="spellStart"/>
      <w:r w:rsidRPr="00623944">
        <w:rPr>
          <w:rFonts w:ascii="Source Sans Pro" w:hAnsi="Source Sans Pro" w:cs="Arial"/>
          <w:sz w:val="20"/>
          <w:szCs w:val="20"/>
        </w:rPr>
        <w:t>exposición</w:t>
      </w:r>
      <w:proofErr w:type="spellEnd"/>
      <w:r w:rsidRPr="00623944">
        <w:rPr>
          <w:rFonts w:ascii="Source Sans Pro" w:hAnsi="Source Sans Pro" w:cs="Arial"/>
          <w:sz w:val="20"/>
          <w:szCs w:val="20"/>
        </w:rPr>
        <w:t xml:space="preserve"> (PEP), y los </w:t>
      </w:r>
      <w:proofErr w:type="spellStart"/>
      <w:r w:rsidRPr="00623944">
        <w:rPr>
          <w:rFonts w:ascii="Source Sans Pro" w:hAnsi="Source Sans Pro" w:cs="Arial"/>
          <w:sz w:val="20"/>
          <w:szCs w:val="20"/>
        </w:rPr>
        <w:t>demás</w:t>
      </w:r>
      <w:proofErr w:type="spellEnd"/>
      <w:r w:rsidRPr="00623944">
        <w:rPr>
          <w:rFonts w:ascii="Source Sans Pro" w:hAnsi="Source Sans Pro" w:cs="Arial"/>
          <w:sz w:val="20"/>
          <w:szCs w:val="20"/>
        </w:rPr>
        <w:t xml:space="preserve"> correspondientes a otras enfermedades de transmisión sexual; </w:t>
      </w:r>
    </w:p>
    <w:p w14:paraId="54524EBB" w14:textId="77777777" w:rsidR="001848B6" w:rsidRPr="00A62E0D" w:rsidRDefault="001848B6" w:rsidP="005B4A94">
      <w:pPr>
        <w:tabs>
          <w:tab w:val="left" w:pos="2552"/>
        </w:tabs>
        <w:jc w:val="both"/>
        <w:rPr>
          <w:rFonts w:ascii="Source Sans Pro" w:hAnsi="Source Sans Pro" w:cs="Arial"/>
          <w:sz w:val="20"/>
          <w:szCs w:val="20"/>
        </w:rPr>
      </w:pPr>
    </w:p>
    <w:p w14:paraId="10C1A69C" w14:textId="1D2F3515" w:rsidR="001848B6"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Promover la </w:t>
      </w:r>
      <w:proofErr w:type="spellStart"/>
      <w:r w:rsidRPr="00623944">
        <w:rPr>
          <w:rFonts w:ascii="Source Sans Pro" w:hAnsi="Source Sans Pro" w:cs="Arial"/>
          <w:sz w:val="20"/>
          <w:szCs w:val="20"/>
        </w:rPr>
        <w:t>realización</w:t>
      </w:r>
      <w:proofErr w:type="spellEnd"/>
      <w:r w:rsidRPr="00623944">
        <w:rPr>
          <w:rFonts w:ascii="Source Sans Pro" w:hAnsi="Source Sans Pro" w:cs="Arial"/>
          <w:sz w:val="20"/>
          <w:szCs w:val="20"/>
        </w:rPr>
        <w:t xml:space="preserve"> de estudios, </w:t>
      </w:r>
      <w:proofErr w:type="spellStart"/>
      <w:r w:rsidRPr="00623944">
        <w:rPr>
          <w:rFonts w:ascii="Source Sans Pro" w:hAnsi="Source Sans Pro" w:cs="Arial"/>
          <w:sz w:val="20"/>
          <w:szCs w:val="20"/>
        </w:rPr>
        <w:t>investigación</w:t>
      </w:r>
      <w:proofErr w:type="spellEnd"/>
      <w:r w:rsidRPr="00623944">
        <w:rPr>
          <w:rFonts w:ascii="Source Sans Pro" w:hAnsi="Source Sans Pro" w:cs="Arial"/>
          <w:sz w:val="20"/>
          <w:szCs w:val="20"/>
        </w:rPr>
        <w:t xml:space="preserve"> y desarrollo de </w:t>
      </w:r>
      <w:proofErr w:type="spellStart"/>
      <w:r w:rsidRPr="00623944">
        <w:rPr>
          <w:rFonts w:ascii="Source Sans Pro" w:hAnsi="Source Sans Pro" w:cs="Arial"/>
          <w:sz w:val="20"/>
          <w:szCs w:val="20"/>
        </w:rPr>
        <w:t>políticas</w:t>
      </w:r>
      <w:proofErr w:type="spellEnd"/>
      <w:r w:rsidRPr="00623944">
        <w:rPr>
          <w:rFonts w:ascii="Source Sans Pro" w:hAnsi="Source Sans Pro" w:cs="Arial"/>
          <w:sz w:val="20"/>
          <w:szCs w:val="20"/>
        </w:rPr>
        <w:t xml:space="preserve"> sanitarias enfocadas en la diversidad sexual y de género; </w:t>
      </w:r>
    </w:p>
    <w:p w14:paraId="4CB0929D" w14:textId="77777777" w:rsidR="001848B6" w:rsidRPr="00A62E0D" w:rsidRDefault="001848B6" w:rsidP="005B4A94">
      <w:pPr>
        <w:tabs>
          <w:tab w:val="left" w:pos="2552"/>
        </w:tabs>
        <w:jc w:val="both"/>
        <w:rPr>
          <w:rFonts w:ascii="Source Sans Pro" w:hAnsi="Source Sans Pro" w:cs="Arial"/>
          <w:sz w:val="20"/>
          <w:szCs w:val="20"/>
        </w:rPr>
      </w:pPr>
    </w:p>
    <w:p w14:paraId="689B9C2C" w14:textId="0695E78E" w:rsidR="00C56F2B"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Promover y fortalecer la Clínica para la Atención Integral de las Personas Trans, asegurando los recursos y la coordinación necesaria para su óptimo funcionamiento.</w:t>
      </w:r>
    </w:p>
    <w:p w14:paraId="107E7991" w14:textId="77777777" w:rsidR="001848B6" w:rsidRPr="00A62E0D" w:rsidRDefault="001848B6" w:rsidP="005B4A94">
      <w:pPr>
        <w:tabs>
          <w:tab w:val="left" w:pos="2552"/>
        </w:tabs>
        <w:jc w:val="both"/>
        <w:rPr>
          <w:rFonts w:ascii="Source Sans Pro" w:hAnsi="Source Sans Pro" w:cs="Arial"/>
          <w:sz w:val="20"/>
          <w:szCs w:val="20"/>
        </w:rPr>
      </w:pPr>
    </w:p>
    <w:p w14:paraId="34E837E1" w14:textId="2626C5F4" w:rsidR="001848B6"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Capacitar al personal médico a fin de reconocer la intersexualidad como una característica humana que no debe ser quirúrgicamente modificada, sin consentimiento de la persona; y </w:t>
      </w:r>
    </w:p>
    <w:p w14:paraId="651802C0" w14:textId="77777777" w:rsidR="001848B6" w:rsidRPr="00A62E0D" w:rsidRDefault="001848B6" w:rsidP="005B4A94">
      <w:pPr>
        <w:tabs>
          <w:tab w:val="left" w:pos="2552"/>
        </w:tabs>
        <w:jc w:val="both"/>
        <w:rPr>
          <w:rFonts w:ascii="Source Sans Pro" w:hAnsi="Source Sans Pro" w:cs="Arial"/>
          <w:sz w:val="20"/>
          <w:szCs w:val="20"/>
        </w:rPr>
      </w:pPr>
    </w:p>
    <w:p w14:paraId="41E45CDA" w14:textId="6918A076" w:rsidR="001848B6" w:rsidRPr="0062394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t xml:space="preserve">Tomar las medidas necesarias para evitar tratamientos, terapias y modificaciones quirúrgicas para determinar características sexo genitales a personas recién nacidas, salvo que sean médicamente necesarias para el funcionamiento del cuerpo humano, para lo cual el personal médico hará del conocimiento de los padres, madres o tutores, según corresponda, la naturaleza del procedimiento; y </w:t>
      </w:r>
    </w:p>
    <w:p w14:paraId="31E75677" w14:textId="77777777" w:rsidR="001848B6" w:rsidRPr="00A62E0D" w:rsidRDefault="001848B6" w:rsidP="005B4A94">
      <w:pPr>
        <w:tabs>
          <w:tab w:val="left" w:pos="2552"/>
        </w:tabs>
        <w:jc w:val="both"/>
        <w:rPr>
          <w:rFonts w:ascii="Source Sans Pro" w:hAnsi="Source Sans Pro" w:cs="Arial"/>
          <w:sz w:val="20"/>
          <w:szCs w:val="20"/>
        </w:rPr>
      </w:pPr>
    </w:p>
    <w:p w14:paraId="442D2FA8" w14:textId="488D6696" w:rsidR="00ED6B40" w:rsidRPr="006053D4" w:rsidRDefault="00C56F2B">
      <w:pPr>
        <w:pStyle w:val="Prrafodelista"/>
        <w:numPr>
          <w:ilvl w:val="0"/>
          <w:numId w:val="99"/>
        </w:numPr>
        <w:tabs>
          <w:tab w:val="left" w:pos="2552"/>
        </w:tabs>
        <w:jc w:val="both"/>
        <w:rPr>
          <w:rFonts w:ascii="Source Sans Pro" w:hAnsi="Source Sans Pro" w:cs="Arial"/>
          <w:sz w:val="20"/>
          <w:szCs w:val="20"/>
        </w:rPr>
      </w:pPr>
      <w:r w:rsidRPr="00623944">
        <w:rPr>
          <w:rFonts w:ascii="Source Sans Pro" w:hAnsi="Source Sans Pro" w:cs="Arial"/>
          <w:sz w:val="20"/>
          <w:szCs w:val="20"/>
        </w:rPr>
        <w:lastRenderedPageBreak/>
        <w:t xml:space="preserve">Las demás que se establezcan en este y otros ordenamientos legales aplicables. </w:t>
      </w:r>
    </w:p>
    <w:p w14:paraId="12E99C59" w14:textId="77777777" w:rsidR="00ED6B40" w:rsidRPr="00A62E0D" w:rsidRDefault="00ED6B40" w:rsidP="005B4A94">
      <w:pPr>
        <w:tabs>
          <w:tab w:val="left" w:pos="2552"/>
        </w:tabs>
        <w:jc w:val="both"/>
        <w:rPr>
          <w:rFonts w:ascii="Source Sans Pro" w:hAnsi="Source Sans Pro" w:cs="Arial"/>
          <w:sz w:val="20"/>
          <w:szCs w:val="20"/>
        </w:rPr>
      </w:pPr>
    </w:p>
    <w:p w14:paraId="075A66CE"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24.</w:t>
      </w:r>
      <w:r w:rsidRPr="00A62E0D">
        <w:rPr>
          <w:rFonts w:ascii="Source Sans Pro" w:hAnsi="Source Sans Pro" w:cs="Arial"/>
          <w:sz w:val="20"/>
          <w:szCs w:val="20"/>
        </w:rPr>
        <w:t xml:space="preserve"> Corresponde a la Fiscalía General de Justicia de la Ciudad de México: </w:t>
      </w:r>
    </w:p>
    <w:p w14:paraId="107BFC3E" w14:textId="77777777" w:rsidR="001848B6" w:rsidRPr="00A62E0D" w:rsidRDefault="001848B6" w:rsidP="005B4A94">
      <w:pPr>
        <w:tabs>
          <w:tab w:val="left" w:pos="2552"/>
        </w:tabs>
        <w:jc w:val="both"/>
        <w:rPr>
          <w:rFonts w:ascii="Source Sans Pro" w:hAnsi="Source Sans Pro" w:cs="Arial"/>
          <w:sz w:val="20"/>
          <w:szCs w:val="20"/>
        </w:rPr>
      </w:pPr>
    </w:p>
    <w:p w14:paraId="37BDAA29" w14:textId="4E86F6A4"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Fortalecer la Unidad Especializada para la </w:t>
      </w:r>
      <w:proofErr w:type="spellStart"/>
      <w:r w:rsidRPr="00ED6B40">
        <w:rPr>
          <w:rFonts w:ascii="Source Sans Pro" w:hAnsi="Source Sans Pro" w:cs="Arial"/>
          <w:sz w:val="20"/>
          <w:szCs w:val="20"/>
        </w:rPr>
        <w:t>Atención</w:t>
      </w:r>
      <w:proofErr w:type="spellEnd"/>
      <w:r w:rsidRPr="00ED6B40">
        <w:rPr>
          <w:rFonts w:ascii="Source Sans Pro" w:hAnsi="Source Sans Pro" w:cs="Arial"/>
          <w:sz w:val="20"/>
          <w:szCs w:val="20"/>
        </w:rPr>
        <w:t xml:space="preserve"> a Usuarios de la Comunidad LGBTTTI, conforme los preceptos de la presente Ley; </w:t>
      </w:r>
    </w:p>
    <w:p w14:paraId="605B5E8F" w14:textId="77777777" w:rsidR="001848B6" w:rsidRPr="00A62E0D" w:rsidRDefault="001848B6" w:rsidP="005B4A94">
      <w:pPr>
        <w:tabs>
          <w:tab w:val="left" w:pos="2552"/>
        </w:tabs>
        <w:jc w:val="both"/>
        <w:rPr>
          <w:rFonts w:ascii="Source Sans Pro" w:hAnsi="Source Sans Pro" w:cs="Arial"/>
          <w:sz w:val="20"/>
          <w:szCs w:val="20"/>
        </w:rPr>
      </w:pPr>
    </w:p>
    <w:p w14:paraId="0ED0D61C" w14:textId="4C14F5FE"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La </w:t>
      </w:r>
      <w:proofErr w:type="spellStart"/>
      <w:r w:rsidRPr="00ED6B40">
        <w:rPr>
          <w:rFonts w:ascii="Source Sans Pro" w:hAnsi="Source Sans Pro" w:cs="Arial"/>
          <w:sz w:val="20"/>
          <w:szCs w:val="20"/>
        </w:rPr>
        <w:t>atención</w:t>
      </w:r>
      <w:proofErr w:type="spellEnd"/>
      <w:r w:rsidRPr="00ED6B40">
        <w:rPr>
          <w:rFonts w:ascii="Source Sans Pro" w:hAnsi="Source Sans Pro" w:cs="Arial"/>
          <w:sz w:val="20"/>
          <w:szCs w:val="20"/>
        </w:rPr>
        <w:t xml:space="preserve"> y </w:t>
      </w:r>
      <w:proofErr w:type="spellStart"/>
      <w:r w:rsidRPr="00ED6B40">
        <w:rPr>
          <w:rFonts w:ascii="Source Sans Pro" w:hAnsi="Source Sans Pro" w:cs="Arial"/>
          <w:sz w:val="20"/>
          <w:szCs w:val="20"/>
        </w:rPr>
        <w:t>protección</w:t>
      </w:r>
      <w:proofErr w:type="spellEnd"/>
      <w:r w:rsidRPr="00ED6B40">
        <w:rPr>
          <w:rFonts w:ascii="Source Sans Pro" w:hAnsi="Source Sans Pro" w:cs="Arial"/>
          <w:sz w:val="20"/>
          <w:szCs w:val="20"/>
        </w:rPr>
        <w:t xml:space="preserve"> </w:t>
      </w:r>
      <w:proofErr w:type="spellStart"/>
      <w:r w:rsidRPr="00ED6B40">
        <w:rPr>
          <w:rFonts w:ascii="Source Sans Pro" w:hAnsi="Source Sans Pro" w:cs="Arial"/>
          <w:sz w:val="20"/>
          <w:szCs w:val="20"/>
        </w:rPr>
        <w:t>jurídica</w:t>
      </w:r>
      <w:proofErr w:type="spellEnd"/>
      <w:r w:rsidRPr="00ED6B40">
        <w:rPr>
          <w:rFonts w:ascii="Source Sans Pro" w:hAnsi="Source Sans Pro" w:cs="Arial"/>
          <w:sz w:val="20"/>
          <w:szCs w:val="20"/>
        </w:rPr>
        <w:t xml:space="preserve"> de las personas LGBTTTI </w:t>
      </w:r>
      <w:proofErr w:type="spellStart"/>
      <w:r w:rsidRPr="00ED6B40">
        <w:rPr>
          <w:rFonts w:ascii="Source Sans Pro" w:hAnsi="Source Sans Pro" w:cs="Arial"/>
          <w:sz w:val="20"/>
          <w:szCs w:val="20"/>
        </w:rPr>
        <w:t>víctimas</w:t>
      </w:r>
      <w:proofErr w:type="spellEnd"/>
      <w:r w:rsidRPr="00ED6B40">
        <w:rPr>
          <w:rFonts w:ascii="Source Sans Pro" w:hAnsi="Source Sans Pro" w:cs="Arial"/>
          <w:sz w:val="20"/>
          <w:szCs w:val="20"/>
        </w:rPr>
        <w:t xml:space="preserve"> de cualquier delito; </w:t>
      </w:r>
    </w:p>
    <w:p w14:paraId="6AF537B8" w14:textId="77777777" w:rsidR="001848B6" w:rsidRPr="00A62E0D" w:rsidRDefault="001848B6" w:rsidP="005B4A94">
      <w:pPr>
        <w:tabs>
          <w:tab w:val="left" w:pos="2552"/>
        </w:tabs>
        <w:jc w:val="both"/>
        <w:rPr>
          <w:rFonts w:ascii="Source Sans Pro" w:hAnsi="Source Sans Pro" w:cs="Arial"/>
          <w:sz w:val="20"/>
          <w:szCs w:val="20"/>
        </w:rPr>
      </w:pPr>
    </w:p>
    <w:p w14:paraId="4BA2032D" w14:textId="71742AE8"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La </w:t>
      </w:r>
      <w:proofErr w:type="spellStart"/>
      <w:r w:rsidRPr="00ED6B40">
        <w:rPr>
          <w:rFonts w:ascii="Source Sans Pro" w:hAnsi="Source Sans Pro" w:cs="Arial"/>
          <w:sz w:val="20"/>
          <w:szCs w:val="20"/>
        </w:rPr>
        <w:t>atención</w:t>
      </w:r>
      <w:proofErr w:type="spellEnd"/>
      <w:r w:rsidRPr="00ED6B40">
        <w:rPr>
          <w:rFonts w:ascii="Source Sans Pro" w:hAnsi="Source Sans Pro" w:cs="Arial"/>
          <w:sz w:val="20"/>
          <w:szCs w:val="20"/>
        </w:rPr>
        <w:t xml:space="preserve"> y seguimiento de quejas, denuncias e informes, sobre la </w:t>
      </w:r>
      <w:proofErr w:type="spellStart"/>
      <w:r w:rsidRPr="00ED6B40">
        <w:rPr>
          <w:rFonts w:ascii="Source Sans Pro" w:hAnsi="Source Sans Pro" w:cs="Arial"/>
          <w:sz w:val="20"/>
          <w:szCs w:val="20"/>
        </w:rPr>
        <w:t>violación</w:t>
      </w:r>
      <w:proofErr w:type="spellEnd"/>
      <w:r w:rsidRPr="00ED6B40">
        <w:rPr>
          <w:rFonts w:ascii="Source Sans Pro" w:hAnsi="Source Sans Pro" w:cs="Arial"/>
          <w:sz w:val="20"/>
          <w:szCs w:val="20"/>
        </w:rPr>
        <w:t xml:space="preserve"> de los derechos de las personas LGBTTTI y de ser procedente ejercitar las acciones legales correspondientes de cualquier caso de maltrato, lesiones, abuso </w:t>
      </w:r>
      <w:proofErr w:type="spellStart"/>
      <w:r w:rsidRPr="00ED6B40">
        <w:rPr>
          <w:rFonts w:ascii="Source Sans Pro" w:hAnsi="Source Sans Pro" w:cs="Arial"/>
          <w:sz w:val="20"/>
          <w:szCs w:val="20"/>
        </w:rPr>
        <w:t>físico</w:t>
      </w:r>
      <w:proofErr w:type="spellEnd"/>
      <w:r w:rsidRPr="00ED6B40">
        <w:rPr>
          <w:rFonts w:ascii="Source Sans Pro" w:hAnsi="Source Sans Pro" w:cs="Arial"/>
          <w:sz w:val="20"/>
          <w:szCs w:val="20"/>
        </w:rPr>
        <w:t xml:space="preserve"> o </w:t>
      </w:r>
      <w:proofErr w:type="spellStart"/>
      <w:r w:rsidRPr="00ED6B40">
        <w:rPr>
          <w:rFonts w:ascii="Source Sans Pro" w:hAnsi="Source Sans Pro" w:cs="Arial"/>
          <w:sz w:val="20"/>
          <w:szCs w:val="20"/>
        </w:rPr>
        <w:t>psíquico</w:t>
      </w:r>
      <w:proofErr w:type="spellEnd"/>
      <w:r w:rsidRPr="00ED6B40">
        <w:rPr>
          <w:rFonts w:ascii="Source Sans Pro" w:hAnsi="Source Sans Pro" w:cs="Arial"/>
          <w:sz w:val="20"/>
          <w:szCs w:val="20"/>
        </w:rPr>
        <w:t xml:space="preserve">, sexual, abandono, descuido o negligencia, </w:t>
      </w:r>
      <w:proofErr w:type="spellStart"/>
      <w:r w:rsidRPr="00ED6B40">
        <w:rPr>
          <w:rFonts w:ascii="Source Sans Pro" w:hAnsi="Source Sans Pro" w:cs="Arial"/>
          <w:sz w:val="20"/>
          <w:szCs w:val="20"/>
        </w:rPr>
        <w:t>explotación</w:t>
      </w:r>
      <w:proofErr w:type="spellEnd"/>
      <w:r w:rsidRPr="00ED6B40">
        <w:rPr>
          <w:rFonts w:ascii="Source Sans Pro" w:hAnsi="Source Sans Pro" w:cs="Arial"/>
          <w:sz w:val="20"/>
          <w:szCs w:val="20"/>
        </w:rPr>
        <w:t xml:space="preserve"> o trata, y en general cualquier delito que perjudique a las personas LGBTTTI; </w:t>
      </w:r>
    </w:p>
    <w:p w14:paraId="18389311" w14:textId="77777777" w:rsidR="001848B6" w:rsidRPr="00A62E0D" w:rsidRDefault="001848B6" w:rsidP="005B4A94">
      <w:pPr>
        <w:tabs>
          <w:tab w:val="left" w:pos="2552"/>
        </w:tabs>
        <w:jc w:val="both"/>
        <w:rPr>
          <w:rFonts w:ascii="Source Sans Pro" w:hAnsi="Source Sans Pro" w:cs="Arial"/>
          <w:sz w:val="20"/>
          <w:szCs w:val="20"/>
        </w:rPr>
      </w:pPr>
    </w:p>
    <w:p w14:paraId="2A866A82" w14:textId="4A9F7FEE"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Promover, mediante la </w:t>
      </w:r>
      <w:proofErr w:type="spellStart"/>
      <w:r w:rsidRPr="00ED6B40">
        <w:rPr>
          <w:rFonts w:ascii="Source Sans Pro" w:hAnsi="Source Sans Pro" w:cs="Arial"/>
          <w:sz w:val="20"/>
          <w:szCs w:val="20"/>
        </w:rPr>
        <w:t>vía</w:t>
      </w:r>
      <w:proofErr w:type="spellEnd"/>
      <w:r w:rsidRPr="00ED6B40">
        <w:rPr>
          <w:rFonts w:ascii="Source Sans Pro" w:hAnsi="Source Sans Pro" w:cs="Arial"/>
          <w:sz w:val="20"/>
          <w:szCs w:val="20"/>
        </w:rPr>
        <w:t xml:space="preserve"> conciliatoria, de la </w:t>
      </w:r>
      <w:proofErr w:type="spellStart"/>
      <w:r w:rsidRPr="00ED6B40">
        <w:rPr>
          <w:rFonts w:ascii="Source Sans Pro" w:hAnsi="Source Sans Pro" w:cs="Arial"/>
          <w:sz w:val="20"/>
          <w:szCs w:val="20"/>
        </w:rPr>
        <w:t>solución</w:t>
      </w:r>
      <w:proofErr w:type="spellEnd"/>
      <w:r w:rsidRPr="00ED6B40">
        <w:rPr>
          <w:rFonts w:ascii="Source Sans Pro" w:hAnsi="Source Sans Pro" w:cs="Arial"/>
          <w:sz w:val="20"/>
          <w:szCs w:val="20"/>
        </w:rPr>
        <w:t xml:space="preserve"> a la </w:t>
      </w:r>
      <w:proofErr w:type="spellStart"/>
      <w:r w:rsidRPr="00ED6B40">
        <w:rPr>
          <w:rFonts w:ascii="Source Sans Pro" w:hAnsi="Source Sans Pro" w:cs="Arial"/>
          <w:sz w:val="20"/>
          <w:szCs w:val="20"/>
        </w:rPr>
        <w:t>problemática</w:t>
      </w:r>
      <w:proofErr w:type="spellEnd"/>
      <w:r w:rsidRPr="00ED6B40">
        <w:rPr>
          <w:rFonts w:ascii="Source Sans Pro" w:hAnsi="Source Sans Pro" w:cs="Arial"/>
          <w:sz w:val="20"/>
          <w:szCs w:val="20"/>
        </w:rPr>
        <w:t xml:space="preserve"> familiar, cuando no se trate de delitos tipificados por el </w:t>
      </w:r>
      <w:proofErr w:type="spellStart"/>
      <w:r w:rsidRPr="00ED6B40">
        <w:rPr>
          <w:rFonts w:ascii="Source Sans Pro" w:hAnsi="Source Sans Pro" w:cs="Arial"/>
          <w:sz w:val="20"/>
          <w:szCs w:val="20"/>
        </w:rPr>
        <w:t>Código</w:t>
      </w:r>
      <w:proofErr w:type="spellEnd"/>
      <w:r w:rsidRPr="00ED6B40">
        <w:rPr>
          <w:rFonts w:ascii="Source Sans Pro" w:hAnsi="Source Sans Pro" w:cs="Arial"/>
          <w:sz w:val="20"/>
          <w:szCs w:val="20"/>
        </w:rPr>
        <w:t xml:space="preserve"> Penal o infracciones previstas en la Ley para Prevenir y Eliminar la </w:t>
      </w:r>
      <w:proofErr w:type="spellStart"/>
      <w:r w:rsidRPr="00ED6B40">
        <w:rPr>
          <w:rFonts w:ascii="Source Sans Pro" w:hAnsi="Source Sans Pro" w:cs="Arial"/>
          <w:sz w:val="20"/>
          <w:szCs w:val="20"/>
        </w:rPr>
        <w:t>Discriminación</w:t>
      </w:r>
      <w:proofErr w:type="spellEnd"/>
      <w:r w:rsidRPr="00ED6B40">
        <w:rPr>
          <w:rFonts w:ascii="Source Sans Pro" w:hAnsi="Source Sans Pro" w:cs="Arial"/>
          <w:sz w:val="20"/>
          <w:szCs w:val="20"/>
        </w:rPr>
        <w:t xml:space="preserve">; </w:t>
      </w:r>
    </w:p>
    <w:p w14:paraId="7315D3F2" w14:textId="77777777" w:rsidR="001848B6" w:rsidRPr="00A62E0D" w:rsidRDefault="001848B6" w:rsidP="005B4A94">
      <w:pPr>
        <w:tabs>
          <w:tab w:val="left" w:pos="2552"/>
        </w:tabs>
        <w:jc w:val="both"/>
        <w:rPr>
          <w:rFonts w:ascii="Source Sans Pro" w:hAnsi="Source Sans Pro" w:cs="Arial"/>
          <w:sz w:val="20"/>
          <w:szCs w:val="20"/>
        </w:rPr>
      </w:pPr>
    </w:p>
    <w:p w14:paraId="28470E7D" w14:textId="257039EB"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Garantizar a las personas LGBTTTI la </w:t>
      </w:r>
      <w:proofErr w:type="spellStart"/>
      <w:r w:rsidRPr="00ED6B40">
        <w:rPr>
          <w:rFonts w:ascii="Source Sans Pro" w:hAnsi="Source Sans Pro" w:cs="Arial"/>
          <w:sz w:val="20"/>
          <w:szCs w:val="20"/>
        </w:rPr>
        <w:t>reparación</w:t>
      </w:r>
      <w:proofErr w:type="spellEnd"/>
      <w:r w:rsidRPr="00ED6B40">
        <w:rPr>
          <w:rFonts w:ascii="Source Sans Pro" w:hAnsi="Source Sans Pro" w:cs="Arial"/>
          <w:sz w:val="20"/>
          <w:szCs w:val="20"/>
        </w:rPr>
        <w:t xml:space="preserve"> de sus derechos violados, de conformidad con los procedimientos establecidos en la </w:t>
      </w:r>
      <w:proofErr w:type="spellStart"/>
      <w:r w:rsidRPr="00ED6B40">
        <w:rPr>
          <w:rFonts w:ascii="Source Sans Pro" w:hAnsi="Source Sans Pro" w:cs="Arial"/>
          <w:sz w:val="20"/>
          <w:szCs w:val="20"/>
        </w:rPr>
        <w:t>legislación</w:t>
      </w:r>
      <w:proofErr w:type="spellEnd"/>
      <w:r w:rsidRPr="00ED6B40">
        <w:rPr>
          <w:rFonts w:ascii="Source Sans Pro" w:hAnsi="Source Sans Pro" w:cs="Arial"/>
          <w:sz w:val="20"/>
          <w:szCs w:val="20"/>
        </w:rPr>
        <w:t xml:space="preserve"> vigente; </w:t>
      </w:r>
    </w:p>
    <w:p w14:paraId="2B663817" w14:textId="77777777" w:rsidR="001848B6" w:rsidRPr="00A62E0D" w:rsidRDefault="001848B6" w:rsidP="005B4A94">
      <w:pPr>
        <w:tabs>
          <w:tab w:val="left" w:pos="2552"/>
        </w:tabs>
        <w:jc w:val="both"/>
        <w:rPr>
          <w:rFonts w:ascii="Source Sans Pro" w:hAnsi="Source Sans Pro" w:cs="Arial"/>
          <w:sz w:val="20"/>
          <w:szCs w:val="20"/>
        </w:rPr>
      </w:pPr>
    </w:p>
    <w:p w14:paraId="326EA159" w14:textId="6F2F4644"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Capacitar progresiva y constantemente al personal que labora en la Fiscalía para brindar atención a las personas LGBTTTI; y </w:t>
      </w:r>
    </w:p>
    <w:p w14:paraId="38BB81D3" w14:textId="77777777" w:rsidR="001848B6" w:rsidRPr="00A62E0D" w:rsidRDefault="001848B6" w:rsidP="005B4A94">
      <w:pPr>
        <w:tabs>
          <w:tab w:val="left" w:pos="2552"/>
        </w:tabs>
        <w:jc w:val="both"/>
        <w:rPr>
          <w:rFonts w:ascii="Source Sans Pro" w:hAnsi="Source Sans Pro" w:cs="Arial"/>
          <w:sz w:val="20"/>
          <w:szCs w:val="20"/>
        </w:rPr>
      </w:pPr>
    </w:p>
    <w:p w14:paraId="4BD77C98" w14:textId="621E032A" w:rsidR="001848B6" w:rsidRPr="00ED6B40" w:rsidRDefault="00C56F2B">
      <w:pPr>
        <w:pStyle w:val="Prrafodelista"/>
        <w:numPr>
          <w:ilvl w:val="0"/>
          <w:numId w:val="100"/>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Las </w:t>
      </w:r>
      <w:proofErr w:type="spellStart"/>
      <w:r w:rsidRPr="00ED6B40">
        <w:rPr>
          <w:rFonts w:ascii="Source Sans Pro" w:hAnsi="Source Sans Pro" w:cs="Arial"/>
          <w:sz w:val="20"/>
          <w:szCs w:val="20"/>
        </w:rPr>
        <w:t>demás</w:t>
      </w:r>
      <w:proofErr w:type="spellEnd"/>
      <w:r w:rsidRPr="00ED6B40">
        <w:rPr>
          <w:rFonts w:ascii="Source Sans Pro" w:hAnsi="Source Sans Pro" w:cs="Arial"/>
          <w:sz w:val="20"/>
          <w:szCs w:val="20"/>
        </w:rPr>
        <w:t xml:space="preserve"> que le confieran otros ordenamientos </w:t>
      </w:r>
      <w:proofErr w:type="spellStart"/>
      <w:r w:rsidRPr="00ED6B40">
        <w:rPr>
          <w:rFonts w:ascii="Source Sans Pro" w:hAnsi="Source Sans Pro" w:cs="Arial"/>
          <w:sz w:val="20"/>
          <w:szCs w:val="20"/>
        </w:rPr>
        <w:t>jurídicos</w:t>
      </w:r>
      <w:proofErr w:type="spellEnd"/>
      <w:r w:rsidRPr="00ED6B40">
        <w:rPr>
          <w:rFonts w:ascii="Source Sans Pro" w:hAnsi="Source Sans Pro" w:cs="Arial"/>
          <w:sz w:val="20"/>
          <w:szCs w:val="20"/>
        </w:rPr>
        <w:t xml:space="preserve"> aplicables. </w:t>
      </w:r>
    </w:p>
    <w:p w14:paraId="663B9A49" w14:textId="77777777" w:rsidR="001848B6" w:rsidRPr="00A62E0D" w:rsidRDefault="001848B6" w:rsidP="005B4A94">
      <w:pPr>
        <w:tabs>
          <w:tab w:val="left" w:pos="2552"/>
        </w:tabs>
        <w:jc w:val="both"/>
        <w:rPr>
          <w:rFonts w:ascii="Source Sans Pro" w:hAnsi="Source Sans Pro" w:cs="Arial"/>
          <w:sz w:val="20"/>
          <w:szCs w:val="20"/>
        </w:rPr>
      </w:pPr>
    </w:p>
    <w:p w14:paraId="289D2B8D"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25.</w:t>
      </w:r>
      <w:r w:rsidRPr="00A62E0D">
        <w:rPr>
          <w:rFonts w:ascii="Source Sans Pro" w:hAnsi="Source Sans Pro" w:cs="Arial"/>
          <w:sz w:val="20"/>
          <w:szCs w:val="20"/>
        </w:rPr>
        <w:t xml:space="preserve"> Corresponde al Congreso de la Ciudad de México: </w:t>
      </w:r>
    </w:p>
    <w:p w14:paraId="7DAD8495" w14:textId="77777777" w:rsidR="001848B6" w:rsidRPr="00A62E0D" w:rsidRDefault="001848B6" w:rsidP="005B4A94">
      <w:pPr>
        <w:tabs>
          <w:tab w:val="left" w:pos="2552"/>
        </w:tabs>
        <w:jc w:val="both"/>
        <w:rPr>
          <w:rFonts w:ascii="Source Sans Pro" w:hAnsi="Source Sans Pro" w:cs="Arial"/>
          <w:sz w:val="20"/>
          <w:szCs w:val="20"/>
        </w:rPr>
      </w:pPr>
    </w:p>
    <w:p w14:paraId="798D913F" w14:textId="70316181" w:rsidR="001848B6" w:rsidRPr="00ED6B40" w:rsidRDefault="00C56F2B">
      <w:pPr>
        <w:pStyle w:val="Prrafodelista"/>
        <w:numPr>
          <w:ilvl w:val="0"/>
          <w:numId w:val="101"/>
        </w:numPr>
        <w:tabs>
          <w:tab w:val="left" w:pos="2552"/>
        </w:tabs>
        <w:jc w:val="both"/>
        <w:rPr>
          <w:rFonts w:ascii="Source Sans Pro" w:hAnsi="Source Sans Pro" w:cs="Arial"/>
          <w:sz w:val="20"/>
          <w:szCs w:val="20"/>
        </w:rPr>
      </w:pPr>
      <w:r w:rsidRPr="00ED6B40">
        <w:rPr>
          <w:rFonts w:ascii="Source Sans Pro" w:hAnsi="Source Sans Pro" w:cs="Arial"/>
          <w:sz w:val="20"/>
          <w:szCs w:val="20"/>
        </w:rPr>
        <w:t xml:space="preserve">Analizar y en su caso impulsar las reformas legislativas pertinentes para facilitar el cumplimiento de los derechos consagrados en la Constitución local en favor de las personas LGBTTTI, y </w:t>
      </w:r>
    </w:p>
    <w:p w14:paraId="67CCE5B9" w14:textId="77777777" w:rsidR="001848B6" w:rsidRPr="00A62E0D" w:rsidRDefault="001848B6" w:rsidP="005B4A94">
      <w:pPr>
        <w:tabs>
          <w:tab w:val="left" w:pos="2552"/>
        </w:tabs>
        <w:jc w:val="both"/>
        <w:rPr>
          <w:rFonts w:ascii="Source Sans Pro" w:hAnsi="Source Sans Pro" w:cs="Arial"/>
          <w:sz w:val="20"/>
          <w:szCs w:val="20"/>
        </w:rPr>
      </w:pPr>
    </w:p>
    <w:p w14:paraId="2AA0B7F7" w14:textId="73A56972" w:rsidR="001848B6" w:rsidRDefault="00141C62">
      <w:pPr>
        <w:pStyle w:val="Prrafodelista"/>
        <w:numPr>
          <w:ilvl w:val="0"/>
          <w:numId w:val="101"/>
        </w:numPr>
        <w:tabs>
          <w:tab w:val="left" w:pos="2552"/>
        </w:tabs>
        <w:jc w:val="both"/>
        <w:rPr>
          <w:rFonts w:ascii="Source Sans Pro" w:hAnsi="Source Sans Pro" w:cs="Arial"/>
          <w:sz w:val="20"/>
          <w:szCs w:val="20"/>
        </w:rPr>
      </w:pPr>
      <w:r w:rsidRPr="00ED6B40">
        <w:rPr>
          <w:rFonts w:ascii="Source Sans Pro" w:hAnsi="Source Sans Pro" w:cs="Arial"/>
          <w:sz w:val="20"/>
          <w:szCs w:val="20"/>
        </w:rPr>
        <w:t>Analizar y destinar en el Presupuesto de Egresos del Ejercicio Fiscal correspondiente, los recursos económicos necesarios para el adecuado funcionamiento de la UNADIS, a través de la asignación de dichos recursos a la Secretaría de Gobierno de la Ciudad de México, así como para la incorporación presupuestal de las políticas en materia de diversidad sexual y de género en toda la administración pública del Gobierno de la Ciudad de México; lo anterior de manera progresiva y de acuerdo con la disponibilidad presupuestal de la entidad.</w:t>
      </w:r>
    </w:p>
    <w:p w14:paraId="2ED3CE4D" w14:textId="77777777" w:rsidR="006053D4" w:rsidRPr="006053D4" w:rsidRDefault="006053D4" w:rsidP="005B4A94">
      <w:pPr>
        <w:pStyle w:val="Prrafodelista"/>
        <w:rPr>
          <w:rFonts w:ascii="Source Sans Pro" w:hAnsi="Source Sans Pro" w:cs="Arial"/>
          <w:sz w:val="20"/>
          <w:szCs w:val="20"/>
        </w:rPr>
      </w:pPr>
    </w:p>
    <w:p w14:paraId="2BCB3C44" w14:textId="66B9C55A" w:rsidR="006053D4" w:rsidRPr="006053D4" w:rsidRDefault="006053D4" w:rsidP="005B4A94">
      <w:pPr>
        <w:tabs>
          <w:tab w:val="left" w:pos="709"/>
        </w:tabs>
        <w:jc w:val="right"/>
        <w:rPr>
          <w:rFonts w:ascii="Source Sans Pro" w:hAnsi="Source Sans Pro" w:cs="Arial"/>
          <w:sz w:val="20"/>
          <w:szCs w:val="20"/>
        </w:rPr>
      </w:pPr>
      <w:proofErr w:type="gramStart"/>
      <w:r>
        <w:rPr>
          <w:rFonts w:ascii="Source Sans Pro" w:hAnsi="Source Sans Pro" w:cs="Arial"/>
          <w:i/>
          <w:iCs/>
          <w:color w:val="A80000"/>
          <w:sz w:val="16"/>
          <w:szCs w:val="16"/>
        </w:rPr>
        <w:t>Fracción  reformada</w:t>
      </w:r>
      <w:proofErr w:type="gramEnd"/>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D788787" w14:textId="77777777" w:rsidR="00141C62" w:rsidRPr="00A62E0D" w:rsidRDefault="00141C62" w:rsidP="005B4A94">
      <w:pPr>
        <w:tabs>
          <w:tab w:val="left" w:pos="2552"/>
        </w:tabs>
        <w:jc w:val="both"/>
        <w:rPr>
          <w:rFonts w:ascii="Source Sans Pro" w:hAnsi="Source Sans Pro" w:cs="Arial"/>
          <w:b/>
          <w:bCs/>
          <w:sz w:val="20"/>
          <w:szCs w:val="20"/>
        </w:rPr>
      </w:pPr>
    </w:p>
    <w:p w14:paraId="01466BCF" w14:textId="1CC5DB3D" w:rsidR="001848B6" w:rsidRPr="00A62E0D" w:rsidRDefault="00C56F2B" w:rsidP="005B4A94">
      <w:pPr>
        <w:tabs>
          <w:tab w:val="left" w:pos="2552"/>
        </w:tabs>
        <w:jc w:val="both"/>
        <w:rPr>
          <w:rFonts w:ascii="Source Sans Pro" w:hAnsi="Source Sans Pro" w:cs="Arial"/>
          <w:sz w:val="20"/>
          <w:szCs w:val="20"/>
        </w:rPr>
      </w:pPr>
      <w:proofErr w:type="spellStart"/>
      <w:r w:rsidRPr="00A62E0D">
        <w:rPr>
          <w:rFonts w:ascii="Source Sans Pro" w:hAnsi="Source Sans Pro" w:cs="Arial"/>
          <w:b/>
          <w:bCs/>
          <w:sz w:val="20"/>
          <w:szCs w:val="20"/>
        </w:rPr>
        <w:t>Artículo</w:t>
      </w:r>
      <w:proofErr w:type="spellEnd"/>
      <w:r w:rsidRPr="00A62E0D">
        <w:rPr>
          <w:rFonts w:ascii="Source Sans Pro" w:hAnsi="Source Sans Pro" w:cs="Arial"/>
          <w:b/>
          <w:bCs/>
          <w:sz w:val="20"/>
          <w:szCs w:val="20"/>
        </w:rPr>
        <w:t xml:space="preserve"> 26.</w:t>
      </w:r>
      <w:r w:rsidRPr="00A62E0D">
        <w:rPr>
          <w:rFonts w:ascii="Source Sans Pro" w:hAnsi="Source Sans Pro" w:cs="Arial"/>
          <w:sz w:val="20"/>
          <w:szCs w:val="20"/>
        </w:rPr>
        <w:t xml:space="preserve"> Corresponde a las </w:t>
      </w:r>
      <w:proofErr w:type="spellStart"/>
      <w:r w:rsidRPr="00A62E0D">
        <w:rPr>
          <w:rFonts w:ascii="Source Sans Pro" w:hAnsi="Source Sans Pro" w:cs="Arial"/>
          <w:sz w:val="20"/>
          <w:szCs w:val="20"/>
        </w:rPr>
        <w:t>Alcaldías</w:t>
      </w:r>
      <w:proofErr w:type="spellEnd"/>
      <w:r w:rsidRPr="00A62E0D">
        <w:rPr>
          <w:rFonts w:ascii="Source Sans Pro" w:hAnsi="Source Sans Pro" w:cs="Arial"/>
          <w:sz w:val="20"/>
          <w:szCs w:val="20"/>
        </w:rPr>
        <w:t xml:space="preserve"> de la Ciudad de México: </w:t>
      </w:r>
    </w:p>
    <w:p w14:paraId="47C74EDC" w14:textId="77777777" w:rsidR="001848B6" w:rsidRPr="00A62E0D" w:rsidRDefault="001848B6" w:rsidP="005B4A94">
      <w:pPr>
        <w:tabs>
          <w:tab w:val="left" w:pos="2552"/>
        </w:tabs>
        <w:jc w:val="both"/>
        <w:rPr>
          <w:rFonts w:ascii="Source Sans Pro" w:hAnsi="Source Sans Pro" w:cs="Arial"/>
          <w:sz w:val="20"/>
          <w:szCs w:val="20"/>
        </w:rPr>
      </w:pPr>
    </w:p>
    <w:p w14:paraId="79F9B6B3" w14:textId="4BABDF6F" w:rsidR="001848B6" w:rsidRPr="00CF22E2" w:rsidRDefault="00C56F2B">
      <w:pPr>
        <w:pStyle w:val="Prrafodelista"/>
        <w:numPr>
          <w:ilvl w:val="0"/>
          <w:numId w:val="102"/>
        </w:numPr>
        <w:tabs>
          <w:tab w:val="left" w:pos="2552"/>
        </w:tabs>
        <w:jc w:val="both"/>
        <w:rPr>
          <w:rFonts w:ascii="Source Sans Pro" w:hAnsi="Source Sans Pro" w:cs="Arial"/>
          <w:sz w:val="20"/>
          <w:szCs w:val="20"/>
        </w:rPr>
      </w:pPr>
      <w:r w:rsidRPr="00CF22E2">
        <w:rPr>
          <w:rFonts w:ascii="Source Sans Pro" w:hAnsi="Source Sans Pro" w:cs="Arial"/>
          <w:sz w:val="20"/>
          <w:szCs w:val="20"/>
        </w:rPr>
        <w:t xml:space="preserve">Dentro de su estructura orgánica y en el área administrativa, que consideren pertinente, destinar recursos humanos y materiales a fin de brindar atención a las personas LGBTTTI; </w:t>
      </w:r>
    </w:p>
    <w:p w14:paraId="4B759FCE" w14:textId="77777777" w:rsidR="001848B6" w:rsidRPr="00A62E0D" w:rsidRDefault="001848B6" w:rsidP="005B4A94">
      <w:pPr>
        <w:tabs>
          <w:tab w:val="left" w:pos="2552"/>
        </w:tabs>
        <w:jc w:val="both"/>
        <w:rPr>
          <w:rFonts w:ascii="Source Sans Pro" w:hAnsi="Source Sans Pro" w:cs="Arial"/>
          <w:sz w:val="20"/>
          <w:szCs w:val="20"/>
        </w:rPr>
      </w:pPr>
    </w:p>
    <w:p w14:paraId="2E5A6A6B" w14:textId="717FD532" w:rsidR="001848B6" w:rsidRPr="00CF22E2" w:rsidRDefault="00C56F2B">
      <w:pPr>
        <w:pStyle w:val="Prrafodelista"/>
        <w:numPr>
          <w:ilvl w:val="0"/>
          <w:numId w:val="102"/>
        </w:numPr>
        <w:tabs>
          <w:tab w:val="left" w:pos="2552"/>
        </w:tabs>
        <w:jc w:val="both"/>
        <w:rPr>
          <w:rFonts w:ascii="Source Sans Pro" w:hAnsi="Source Sans Pro" w:cs="Arial"/>
          <w:sz w:val="20"/>
          <w:szCs w:val="20"/>
        </w:rPr>
      </w:pPr>
      <w:r w:rsidRPr="00CF22E2">
        <w:rPr>
          <w:rFonts w:ascii="Source Sans Pro" w:hAnsi="Source Sans Pro" w:cs="Arial"/>
          <w:sz w:val="20"/>
          <w:szCs w:val="20"/>
        </w:rPr>
        <w:t xml:space="preserve">Formular todos sus programas, acciones y servicios bajo la perspectiva de género y con enfoque de derechos humanos y la </w:t>
      </w:r>
      <w:proofErr w:type="spellStart"/>
      <w:r w:rsidRPr="00CF22E2">
        <w:rPr>
          <w:rFonts w:ascii="Source Sans Pro" w:hAnsi="Source Sans Pro" w:cs="Arial"/>
          <w:sz w:val="20"/>
          <w:szCs w:val="20"/>
        </w:rPr>
        <w:t>eliminación</w:t>
      </w:r>
      <w:proofErr w:type="spellEnd"/>
      <w:r w:rsidRPr="00CF22E2">
        <w:rPr>
          <w:rFonts w:ascii="Source Sans Pro" w:hAnsi="Source Sans Pro" w:cs="Arial"/>
          <w:sz w:val="20"/>
          <w:szCs w:val="20"/>
        </w:rPr>
        <w:t xml:space="preserve"> de la </w:t>
      </w:r>
      <w:proofErr w:type="spellStart"/>
      <w:r w:rsidRPr="00CF22E2">
        <w:rPr>
          <w:rFonts w:ascii="Source Sans Pro" w:hAnsi="Source Sans Pro" w:cs="Arial"/>
          <w:sz w:val="20"/>
          <w:szCs w:val="20"/>
        </w:rPr>
        <w:t>discriminación</w:t>
      </w:r>
      <w:proofErr w:type="spellEnd"/>
      <w:r w:rsidRPr="00CF22E2">
        <w:rPr>
          <w:rFonts w:ascii="Source Sans Pro" w:hAnsi="Source Sans Pro" w:cs="Arial"/>
          <w:sz w:val="20"/>
          <w:szCs w:val="20"/>
        </w:rPr>
        <w:t xml:space="preserve"> hacia las personas LGBTTTI; </w:t>
      </w:r>
    </w:p>
    <w:p w14:paraId="76131295" w14:textId="77777777" w:rsidR="001848B6" w:rsidRPr="00A62E0D" w:rsidRDefault="001848B6" w:rsidP="005B4A94">
      <w:pPr>
        <w:tabs>
          <w:tab w:val="left" w:pos="2552"/>
        </w:tabs>
        <w:jc w:val="both"/>
        <w:rPr>
          <w:rFonts w:ascii="Source Sans Pro" w:hAnsi="Source Sans Pro" w:cs="Arial"/>
          <w:sz w:val="20"/>
          <w:szCs w:val="20"/>
        </w:rPr>
      </w:pPr>
    </w:p>
    <w:p w14:paraId="6DE66666" w14:textId="4D3D8A49" w:rsidR="001848B6" w:rsidRPr="00CF22E2" w:rsidRDefault="00C56F2B">
      <w:pPr>
        <w:pStyle w:val="Prrafodelista"/>
        <w:numPr>
          <w:ilvl w:val="0"/>
          <w:numId w:val="102"/>
        </w:numPr>
        <w:tabs>
          <w:tab w:val="left" w:pos="2552"/>
        </w:tabs>
        <w:jc w:val="both"/>
        <w:rPr>
          <w:rFonts w:ascii="Source Sans Pro" w:hAnsi="Source Sans Pro" w:cs="Arial"/>
          <w:sz w:val="20"/>
          <w:szCs w:val="20"/>
        </w:rPr>
      </w:pPr>
      <w:r w:rsidRPr="00CF22E2">
        <w:rPr>
          <w:rFonts w:ascii="Source Sans Pro" w:hAnsi="Source Sans Pro" w:cs="Arial"/>
          <w:sz w:val="20"/>
          <w:szCs w:val="20"/>
        </w:rPr>
        <w:lastRenderedPageBreak/>
        <w:t xml:space="preserve">Capacitar y sensibilizar, a través de sus </w:t>
      </w:r>
      <w:proofErr w:type="spellStart"/>
      <w:r w:rsidRPr="00CF22E2">
        <w:rPr>
          <w:rFonts w:ascii="Source Sans Pro" w:hAnsi="Source Sans Pro" w:cs="Arial"/>
          <w:sz w:val="20"/>
          <w:szCs w:val="20"/>
        </w:rPr>
        <w:t>áreas</w:t>
      </w:r>
      <w:proofErr w:type="spellEnd"/>
      <w:r w:rsidRPr="00CF22E2">
        <w:rPr>
          <w:rFonts w:ascii="Source Sans Pro" w:hAnsi="Source Sans Pro" w:cs="Arial"/>
          <w:sz w:val="20"/>
          <w:szCs w:val="20"/>
        </w:rPr>
        <w:t xml:space="preserve"> de </w:t>
      </w:r>
      <w:proofErr w:type="spellStart"/>
      <w:r w:rsidRPr="00CF22E2">
        <w:rPr>
          <w:rFonts w:ascii="Source Sans Pro" w:hAnsi="Source Sans Pro" w:cs="Arial"/>
          <w:sz w:val="20"/>
          <w:szCs w:val="20"/>
        </w:rPr>
        <w:t>atención</w:t>
      </w:r>
      <w:proofErr w:type="spellEnd"/>
      <w:r w:rsidRPr="00CF22E2">
        <w:rPr>
          <w:rFonts w:ascii="Source Sans Pro" w:hAnsi="Source Sans Pro" w:cs="Arial"/>
          <w:sz w:val="20"/>
          <w:szCs w:val="20"/>
        </w:rPr>
        <w:t xml:space="preserve"> a la diversidad sexual, a las personas servidoras </w:t>
      </w:r>
      <w:proofErr w:type="spellStart"/>
      <w:r w:rsidRPr="00CF22E2">
        <w:rPr>
          <w:rFonts w:ascii="Source Sans Pro" w:hAnsi="Source Sans Pro" w:cs="Arial"/>
          <w:sz w:val="20"/>
          <w:szCs w:val="20"/>
        </w:rPr>
        <w:t>públicas</w:t>
      </w:r>
      <w:proofErr w:type="spellEnd"/>
      <w:r w:rsidRPr="00CF22E2">
        <w:rPr>
          <w:rFonts w:ascii="Source Sans Pro" w:hAnsi="Source Sans Pro" w:cs="Arial"/>
          <w:sz w:val="20"/>
          <w:szCs w:val="20"/>
        </w:rPr>
        <w:t xml:space="preserve"> sobre los derechos de la población LGBTTTI; </w:t>
      </w:r>
    </w:p>
    <w:p w14:paraId="20AFDB75" w14:textId="77777777" w:rsidR="001848B6" w:rsidRPr="00A62E0D" w:rsidRDefault="001848B6" w:rsidP="005B4A94">
      <w:pPr>
        <w:tabs>
          <w:tab w:val="left" w:pos="2552"/>
        </w:tabs>
        <w:jc w:val="both"/>
        <w:rPr>
          <w:rFonts w:ascii="Source Sans Pro" w:hAnsi="Source Sans Pro" w:cs="Arial"/>
          <w:sz w:val="20"/>
          <w:szCs w:val="20"/>
        </w:rPr>
      </w:pPr>
    </w:p>
    <w:p w14:paraId="3BE8023F" w14:textId="3B1DD960" w:rsidR="00C56F2B" w:rsidRPr="00CF22E2" w:rsidRDefault="00C56F2B">
      <w:pPr>
        <w:pStyle w:val="Prrafodelista"/>
        <w:numPr>
          <w:ilvl w:val="0"/>
          <w:numId w:val="102"/>
        </w:numPr>
        <w:tabs>
          <w:tab w:val="left" w:pos="2552"/>
        </w:tabs>
        <w:jc w:val="both"/>
        <w:rPr>
          <w:rFonts w:ascii="Source Sans Pro" w:hAnsi="Source Sans Pro" w:cs="Arial"/>
          <w:sz w:val="20"/>
          <w:szCs w:val="20"/>
        </w:rPr>
      </w:pPr>
      <w:r w:rsidRPr="00CF22E2">
        <w:rPr>
          <w:rFonts w:ascii="Source Sans Pro" w:hAnsi="Source Sans Pro" w:cs="Arial"/>
          <w:sz w:val="20"/>
          <w:szCs w:val="20"/>
        </w:rPr>
        <w:t>Habilitar espacios comunitarios, culturales o recreativos dirigidos a la población LGBTTTI dentro de los bienes inmuebles con los que cuente cada Alcaldía, y</w:t>
      </w:r>
    </w:p>
    <w:p w14:paraId="58D3CCC6" w14:textId="77777777" w:rsidR="001848B6" w:rsidRPr="00A62E0D" w:rsidRDefault="001848B6" w:rsidP="005B4A94">
      <w:pPr>
        <w:tabs>
          <w:tab w:val="left" w:pos="2552"/>
        </w:tabs>
        <w:jc w:val="both"/>
        <w:rPr>
          <w:rFonts w:ascii="Source Sans Pro" w:hAnsi="Source Sans Pro" w:cs="Arial"/>
          <w:sz w:val="20"/>
          <w:szCs w:val="20"/>
        </w:rPr>
      </w:pPr>
    </w:p>
    <w:p w14:paraId="78E69E7C" w14:textId="58824446" w:rsidR="001848B6" w:rsidRPr="00E07EB4" w:rsidRDefault="00C56F2B">
      <w:pPr>
        <w:pStyle w:val="Prrafodelista"/>
        <w:numPr>
          <w:ilvl w:val="0"/>
          <w:numId w:val="102"/>
        </w:numPr>
        <w:tabs>
          <w:tab w:val="left" w:pos="2552"/>
        </w:tabs>
        <w:jc w:val="both"/>
        <w:rPr>
          <w:rFonts w:ascii="Source Sans Pro" w:hAnsi="Source Sans Pro" w:cs="Arial"/>
          <w:sz w:val="20"/>
          <w:szCs w:val="20"/>
        </w:rPr>
      </w:pPr>
      <w:r w:rsidRPr="00E07EB4">
        <w:rPr>
          <w:rFonts w:ascii="Source Sans Pro" w:hAnsi="Source Sans Pro" w:cs="Arial"/>
          <w:sz w:val="20"/>
          <w:szCs w:val="20"/>
        </w:rPr>
        <w:t xml:space="preserve">Remitir </w:t>
      </w:r>
      <w:proofErr w:type="spellStart"/>
      <w:r w:rsidRPr="00E07EB4">
        <w:rPr>
          <w:rFonts w:ascii="Source Sans Pro" w:hAnsi="Source Sans Pro" w:cs="Arial"/>
          <w:sz w:val="20"/>
          <w:szCs w:val="20"/>
        </w:rPr>
        <w:t>información</w:t>
      </w:r>
      <w:proofErr w:type="spellEnd"/>
      <w:r w:rsidRPr="00E07EB4">
        <w:rPr>
          <w:rFonts w:ascii="Source Sans Pro" w:hAnsi="Source Sans Pro" w:cs="Arial"/>
          <w:sz w:val="20"/>
          <w:szCs w:val="20"/>
        </w:rPr>
        <w:t xml:space="preserve"> y </w:t>
      </w:r>
      <w:proofErr w:type="spellStart"/>
      <w:r w:rsidRPr="00E07EB4">
        <w:rPr>
          <w:rFonts w:ascii="Source Sans Pro" w:hAnsi="Source Sans Pro" w:cs="Arial"/>
          <w:sz w:val="20"/>
          <w:szCs w:val="20"/>
        </w:rPr>
        <w:t>estadísticas</w:t>
      </w:r>
      <w:proofErr w:type="spellEnd"/>
      <w:r w:rsidRPr="00E07EB4">
        <w:rPr>
          <w:rFonts w:ascii="Source Sans Pro" w:hAnsi="Source Sans Pro" w:cs="Arial"/>
          <w:sz w:val="20"/>
          <w:szCs w:val="20"/>
        </w:rPr>
        <w:t xml:space="preserve"> a la UNADIS, conforme a la periodicidad y especificidad que </w:t>
      </w:r>
      <w:proofErr w:type="spellStart"/>
      <w:r w:rsidRPr="00E07EB4">
        <w:rPr>
          <w:rFonts w:ascii="Source Sans Pro" w:hAnsi="Source Sans Pro" w:cs="Arial"/>
          <w:sz w:val="20"/>
          <w:szCs w:val="20"/>
        </w:rPr>
        <w:t>ésta</w:t>
      </w:r>
      <w:proofErr w:type="spellEnd"/>
      <w:r w:rsidRPr="00E07EB4">
        <w:rPr>
          <w:rFonts w:ascii="Source Sans Pro" w:hAnsi="Source Sans Pro" w:cs="Arial"/>
          <w:sz w:val="20"/>
          <w:szCs w:val="20"/>
        </w:rPr>
        <w:t xml:space="preserve"> solicite. </w:t>
      </w:r>
    </w:p>
    <w:p w14:paraId="35A80BF8" w14:textId="77777777" w:rsidR="001848B6" w:rsidRPr="00A62E0D" w:rsidRDefault="001848B6" w:rsidP="005B4A94">
      <w:pPr>
        <w:tabs>
          <w:tab w:val="left" w:pos="2552"/>
        </w:tabs>
        <w:jc w:val="both"/>
        <w:rPr>
          <w:rFonts w:ascii="Source Sans Pro" w:hAnsi="Source Sans Pro" w:cs="Arial"/>
          <w:sz w:val="20"/>
          <w:szCs w:val="20"/>
        </w:rPr>
      </w:pPr>
    </w:p>
    <w:p w14:paraId="195BB314" w14:textId="425AEFA3"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27.</w:t>
      </w:r>
      <w:r w:rsidRPr="00A62E0D">
        <w:rPr>
          <w:rFonts w:ascii="Source Sans Pro" w:hAnsi="Source Sans Pro" w:cs="Arial"/>
          <w:sz w:val="20"/>
          <w:szCs w:val="20"/>
        </w:rPr>
        <w:t xml:space="preserve"> Corresponde al Instituto de Planeación Democrática y Prospectiva: </w:t>
      </w:r>
    </w:p>
    <w:p w14:paraId="6D8F1E45" w14:textId="77777777" w:rsidR="001848B6" w:rsidRPr="00A62E0D" w:rsidRDefault="001848B6" w:rsidP="005B4A94">
      <w:pPr>
        <w:tabs>
          <w:tab w:val="left" w:pos="2552"/>
        </w:tabs>
        <w:jc w:val="both"/>
        <w:rPr>
          <w:rFonts w:ascii="Source Sans Pro" w:hAnsi="Source Sans Pro" w:cs="Arial"/>
          <w:sz w:val="20"/>
          <w:szCs w:val="20"/>
        </w:rPr>
      </w:pPr>
    </w:p>
    <w:p w14:paraId="4CC9946C" w14:textId="4FE08A07" w:rsidR="001848B6" w:rsidRPr="00F73F72" w:rsidRDefault="00C56F2B">
      <w:pPr>
        <w:pStyle w:val="Prrafodelista"/>
        <w:numPr>
          <w:ilvl w:val="0"/>
          <w:numId w:val="103"/>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Crear, en articulación con el Sistema Integral de Derechos Humanos de la Ciudad de México, indicadores para la observancia de los derechos de las personas LGBTTTI y coadyuvar en la realización de estudios, investigación y evaluación de políticas en favor de las personas LGBTTTI; y </w:t>
      </w:r>
    </w:p>
    <w:p w14:paraId="4BAF0CC2" w14:textId="77777777" w:rsidR="001848B6" w:rsidRPr="00A62E0D" w:rsidRDefault="001848B6" w:rsidP="005B4A94">
      <w:pPr>
        <w:tabs>
          <w:tab w:val="left" w:pos="2552"/>
        </w:tabs>
        <w:jc w:val="both"/>
        <w:rPr>
          <w:rFonts w:ascii="Source Sans Pro" w:hAnsi="Source Sans Pro" w:cs="Arial"/>
          <w:sz w:val="20"/>
          <w:szCs w:val="20"/>
        </w:rPr>
      </w:pPr>
    </w:p>
    <w:p w14:paraId="4C74B672" w14:textId="152F9016" w:rsidR="001848B6" w:rsidRPr="00F73F72" w:rsidRDefault="00C56F2B">
      <w:pPr>
        <w:pStyle w:val="Prrafodelista"/>
        <w:numPr>
          <w:ilvl w:val="0"/>
          <w:numId w:val="103"/>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Asegurar los principios, objetivos, programas, responsabilidades e instrumentos que la </w:t>
      </w:r>
      <w:proofErr w:type="spellStart"/>
      <w:r w:rsidRPr="00F73F72">
        <w:rPr>
          <w:rFonts w:ascii="Source Sans Pro" w:hAnsi="Source Sans Pro" w:cs="Arial"/>
          <w:sz w:val="20"/>
          <w:szCs w:val="20"/>
        </w:rPr>
        <w:t>administración</w:t>
      </w:r>
      <w:proofErr w:type="spellEnd"/>
      <w:r w:rsidRPr="00F73F72">
        <w:rPr>
          <w:rFonts w:ascii="Source Sans Pro" w:hAnsi="Source Sans Pro" w:cs="Arial"/>
          <w:sz w:val="20"/>
          <w:szCs w:val="20"/>
        </w:rPr>
        <w:t xml:space="preserve"> </w:t>
      </w:r>
      <w:proofErr w:type="spellStart"/>
      <w:r w:rsidRPr="00F73F72">
        <w:rPr>
          <w:rFonts w:ascii="Source Sans Pro" w:hAnsi="Source Sans Pro" w:cs="Arial"/>
          <w:sz w:val="20"/>
          <w:szCs w:val="20"/>
        </w:rPr>
        <w:t>pública</w:t>
      </w:r>
      <w:proofErr w:type="spellEnd"/>
      <w:r w:rsidRPr="00F73F72">
        <w:rPr>
          <w:rFonts w:ascii="Source Sans Pro" w:hAnsi="Source Sans Pro" w:cs="Arial"/>
          <w:sz w:val="20"/>
          <w:szCs w:val="20"/>
        </w:rPr>
        <w:t xml:space="preserve"> de la Ciudad de México </w:t>
      </w:r>
      <w:proofErr w:type="spellStart"/>
      <w:r w:rsidRPr="00F73F72">
        <w:rPr>
          <w:rFonts w:ascii="Source Sans Pro" w:hAnsi="Source Sans Pro" w:cs="Arial"/>
          <w:sz w:val="20"/>
          <w:szCs w:val="20"/>
        </w:rPr>
        <w:t>deberán</w:t>
      </w:r>
      <w:proofErr w:type="spellEnd"/>
      <w:r w:rsidRPr="00F73F72">
        <w:rPr>
          <w:rFonts w:ascii="Source Sans Pro" w:hAnsi="Source Sans Pro" w:cs="Arial"/>
          <w:sz w:val="20"/>
          <w:szCs w:val="20"/>
        </w:rPr>
        <w:t xml:space="preserve"> observar en la </w:t>
      </w:r>
      <w:proofErr w:type="spellStart"/>
      <w:r w:rsidRPr="00F73F72">
        <w:rPr>
          <w:rFonts w:ascii="Source Sans Pro" w:hAnsi="Source Sans Pro" w:cs="Arial"/>
          <w:sz w:val="20"/>
          <w:szCs w:val="20"/>
        </w:rPr>
        <w:t>planeación</w:t>
      </w:r>
      <w:proofErr w:type="spellEnd"/>
      <w:r w:rsidRPr="00F73F72">
        <w:rPr>
          <w:rFonts w:ascii="Source Sans Pro" w:hAnsi="Source Sans Pro" w:cs="Arial"/>
          <w:sz w:val="20"/>
          <w:szCs w:val="20"/>
        </w:rPr>
        <w:t xml:space="preserve"> y </w:t>
      </w:r>
      <w:proofErr w:type="spellStart"/>
      <w:r w:rsidRPr="00F73F72">
        <w:rPr>
          <w:rFonts w:ascii="Source Sans Pro" w:hAnsi="Source Sans Pro" w:cs="Arial"/>
          <w:sz w:val="20"/>
          <w:szCs w:val="20"/>
        </w:rPr>
        <w:t>aplicación</w:t>
      </w:r>
      <w:proofErr w:type="spellEnd"/>
      <w:r w:rsidRPr="00F73F72">
        <w:rPr>
          <w:rFonts w:ascii="Source Sans Pro" w:hAnsi="Source Sans Pro" w:cs="Arial"/>
          <w:sz w:val="20"/>
          <w:szCs w:val="20"/>
        </w:rPr>
        <w:t xml:space="preserve"> de la </w:t>
      </w:r>
      <w:proofErr w:type="spellStart"/>
      <w:r w:rsidRPr="00F73F72">
        <w:rPr>
          <w:rFonts w:ascii="Source Sans Pro" w:hAnsi="Source Sans Pro" w:cs="Arial"/>
          <w:sz w:val="20"/>
          <w:szCs w:val="20"/>
        </w:rPr>
        <w:t>política</w:t>
      </w:r>
      <w:proofErr w:type="spellEnd"/>
      <w:r w:rsidRPr="00F73F72">
        <w:rPr>
          <w:rFonts w:ascii="Source Sans Pro" w:hAnsi="Source Sans Pro" w:cs="Arial"/>
          <w:sz w:val="20"/>
          <w:szCs w:val="20"/>
        </w:rPr>
        <w:t xml:space="preserve"> </w:t>
      </w:r>
      <w:proofErr w:type="spellStart"/>
      <w:r w:rsidRPr="00F73F72">
        <w:rPr>
          <w:rFonts w:ascii="Source Sans Pro" w:hAnsi="Source Sans Pro" w:cs="Arial"/>
          <w:sz w:val="20"/>
          <w:szCs w:val="20"/>
        </w:rPr>
        <w:t>pública</w:t>
      </w:r>
      <w:proofErr w:type="spellEnd"/>
      <w:r w:rsidRPr="00F73F72">
        <w:rPr>
          <w:rFonts w:ascii="Source Sans Pro" w:hAnsi="Source Sans Pro" w:cs="Arial"/>
          <w:sz w:val="20"/>
          <w:szCs w:val="20"/>
        </w:rPr>
        <w:t xml:space="preserve"> en favor de las personas LGBTTTI </w:t>
      </w:r>
    </w:p>
    <w:p w14:paraId="62B08570" w14:textId="77777777" w:rsidR="001848B6" w:rsidRPr="00A62E0D" w:rsidRDefault="001848B6" w:rsidP="005B4A94">
      <w:pPr>
        <w:tabs>
          <w:tab w:val="left" w:pos="2552"/>
        </w:tabs>
        <w:jc w:val="both"/>
        <w:rPr>
          <w:rFonts w:ascii="Source Sans Pro" w:hAnsi="Source Sans Pro" w:cs="Arial"/>
          <w:sz w:val="20"/>
          <w:szCs w:val="20"/>
        </w:rPr>
      </w:pPr>
    </w:p>
    <w:p w14:paraId="22092F0C"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28.</w:t>
      </w:r>
      <w:r w:rsidRPr="00A62E0D">
        <w:rPr>
          <w:rFonts w:ascii="Source Sans Pro" w:hAnsi="Source Sans Pro" w:cs="Arial"/>
          <w:sz w:val="20"/>
          <w:szCs w:val="20"/>
        </w:rPr>
        <w:t xml:space="preserve"> Corresponde al Instituto del Deporte de la Ciudad de México: </w:t>
      </w:r>
    </w:p>
    <w:p w14:paraId="2CD9F7E0" w14:textId="77777777" w:rsidR="001848B6" w:rsidRPr="00A62E0D" w:rsidRDefault="001848B6" w:rsidP="005B4A94">
      <w:pPr>
        <w:tabs>
          <w:tab w:val="left" w:pos="2552"/>
        </w:tabs>
        <w:jc w:val="both"/>
        <w:rPr>
          <w:rFonts w:ascii="Source Sans Pro" w:hAnsi="Source Sans Pro" w:cs="Arial"/>
          <w:sz w:val="20"/>
          <w:szCs w:val="20"/>
        </w:rPr>
      </w:pPr>
    </w:p>
    <w:p w14:paraId="68522A54" w14:textId="5D23A6C9"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Proponer, formular y ejecutar acciones y políticas que fomenten y desarrollen la práctica del deporte y la recreación, enfatizando la participación de las personas LGBTTTI de la Ciudad de México; </w:t>
      </w:r>
    </w:p>
    <w:p w14:paraId="2503B620" w14:textId="77777777" w:rsidR="001848B6" w:rsidRPr="00A62E0D" w:rsidRDefault="001848B6" w:rsidP="005B4A94">
      <w:pPr>
        <w:tabs>
          <w:tab w:val="left" w:pos="2552"/>
        </w:tabs>
        <w:jc w:val="both"/>
        <w:rPr>
          <w:rFonts w:ascii="Source Sans Pro" w:hAnsi="Source Sans Pro" w:cs="Arial"/>
          <w:sz w:val="20"/>
          <w:szCs w:val="20"/>
        </w:rPr>
      </w:pPr>
    </w:p>
    <w:p w14:paraId="4788FDBA" w14:textId="5FC48783"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Propiciar la participación de los organismos deportivos y de las personas LGBTTTI o de sus organizaciones deportivas en la determinación y ejecución de sus políticas; </w:t>
      </w:r>
    </w:p>
    <w:p w14:paraId="12934064" w14:textId="77777777" w:rsidR="001848B6" w:rsidRPr="00A62E0D" w:rsidRDefault="001848B6" w:rsidP="005B4A94">
      <w:pPr>
        <w:tabs>
          <w:tab w:val="left" w:pos="2552"/>
        </w:tabs>
        <w:jc w:val="both"/>
        <w:rPr>
          <w:rFonts w:ascii="Source Sans Pro" w:hAnsi="Source Sans Pro" w:cs="Arial"/>
          <w:sz w:val="20"/>
          <w:szCs w:val="20"/>
        </w:rPr>
      </w:pPr>
    </w:p>
    <w:p w14:paraId="1E5BE921" w14:textId="0A51EDF0"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Determinar, bajo un enfoque de no discriminación y conforme al Registro del Deporte de la Ciudad de México, a las personas LGBTTTI representantes del deporte en la Ciudad de México para las competencias nacionales e internacionales; </w:t>
      </w:r>
    </w:p>
    <w:p w14:paraId="17A1C3FE" w14:textId="77777777" w:rsidR="001848B6" w:rsidRPr="00A62E0D" w:rsidRDefault="001848B6" w:rsidP="005B4A94">
      <w:pPr>
        <w:tabs>
          <w:tab w:val="left" w:pos="2552"/>
        </w:tabs>
        <w:jc w:val="both"/>
        <w:rPr>
          <w:rFonts w:ascii="Source Sans Pro" w:hAnsi="Source Sans Pro" w:cs="Arial"/>
          <w:sz w:val="20"/>
          <w:szCs w:val="20"/>
        </w:rPr>
      </w:pPr>
    </w:p>
    <w:p w14:paraId="7CFB8FA0" w14:textId="276AF9EF"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Establecer mecanismos de vinculación con organismos y entidades públicas y privadas para la difusión, promoción, capacitación, fomento e investigación en materia deportiva que promueva el desarrollo deportivo de las personas LGBTTTI; </w:t>
      </w:r>
    </w:p>
    <w:p w14:paraId="008F37B2" w14:textId="77777777" w:rsidR="001848B6" w:rsidRPr="00A62E0D" w:rsidRDefault="001848B6" w:rsidP="005B4A94">
      <w:pPr>
        <w:tabs>
          <w:tab w:val="left" w:pos="2552"/>
        </w:tabs>
        <w:jc w:val="both"/>
        <w:rPr>
          <w:rFonts w:ascii="Source Sans Pro" w:hAnsi="Source Sans Pro" w:cs="Arial"/>
          <w:sz w:val="20"/>
          <w:szCs w:val="20"/>
        </w:rPr>
      </w:pPr>
    </w:p>
    <w:p w14:paraId="06F21724" w14:textId="4D9343F6"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Otorgar reconocimientos y estímulos a deportistas LGBTTTI, en las entidades u organismos públicos sociales y privados de las Alcaldías de la Ciudad de México que se hayan distinguido en el deporte o en la difusión, promoción, fomento o investigación en materia deportiva; </w:t>
      </w:r>
    </w:p>
    <w:p w14:paraId="792FC65C" w14:textId="77777777" w:rsidR="001848B6" w:rsidRPr="00A62E0D" w:rsidRDefault="001848B6" w:rsidP="005B4A94">
      <w:pPr>
        <w:tabs>
          <w:tab w:val="left" w:pos="2552"/>
        </w:tabs>
        <w:jc w:val="both"/>
        <w:rPr>
          <w:rFonts w:ascii="Source Sans Pro" w:hAnsi="Source Sans Pro" w:cs="Arial"/>
          <w:sz w:val="20"/>
          <w:szCs w:val="20"/>
        </w:rPr>
      </w:pPr>
    </w:p>
    <w:p w14:paraId="14F464ED" w14:textId="737AC771"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Fomentar programas para dar atención y eliminar la discriminación hacía las personas LGBTTTI en el deporte y la actividad física en la Ciudad de México; y </w:t>
      </w:r>
    </w:p>
    <w:p w14:paraId="22AF6AC1" w14:textId="77777777" w:rsidR="001848B6" w:rsidRPr="00A62E0D" w:rsidRDefault="001848B6" w:rsidP="005B4A94">
      <w:pPr>
        <w:tabs>
          <w:tab w:val="left" w:pos="2552"/>
        </w:tabs>
        <w:jc w:val="both"/>
        <w:rPr>
          <w:rFonts w:ascii="Source Sans Pro" w:hAnsi="Source Sans Pro" w:cs="Arial"/>
          <w:sz w:val="20"/>
          <w:szCs w:val="20"/>
        </w:rPr>
      </w:pPr>
    </w:p>
    <w:p w14:paraId="7F2AF239" w14:textId="7F9A2AA1" w:rsidR="001848B6" w:rsidRPr="00F73F72" w:rsidRDefault="00C56F2B">
      <w:pPr>
        <w:pStyle w:val="Prrafodelista"/>
        <w:numPr>
          <w:ilvl w:val="0"/>
          <w:numId w:val="104"/>
        </w:numPr>
        <w:tabs>
          <w:tab w:val="left" w:pos="2552"/>
        </w:tabs>
        <w:jc w:val="both"/>
        <w:rPr>
          <w:rFonts w:ascii="Source Sans Pro" w:hAnsi="Source Sans Pro" w:cs="Arial"/>
          <w:sz w:val="20"/>
          <w:szCs w:val="20"/>
        </w:rPr>
      </w:pPr>
      <w:r w:rsidRPr="00F73F72">
        <w:rPr>
          <w:rFonts w:ascii="Source Sans Pro" w:hAnsi="Source Sans Pro" w:cs="Arial"/>
          <w:sz w:val="20"/>
          <w:szCs w:val="20"/>
        </w:rPr>
        <w:t xml:space="preserve">Capacitar al personal del Instituto del Deporte de la Ciudad de México para brindar atención adecuada a personas LGBTTTI. </w:t>
      </w:r>
    </w:p>
    <w:p w14:paraId="40485BBC" w14:textId="77777777" w:rsidR="001848B6" w:rsidRPr="00A62E0D" w:rsidRDefault="001848B6" w:rsidP="005B4A94">
      <w:pPr>
        <w:tabs>
          <w:tab w:val="left" w:pos="2552"/>
        </w:tabs>
        <w:jc w:val="both"/>
        <w:rPr>
          <w:rFonts w:ascii="Source Sans Pro" w:hAnsi="Source Sans Pro" w:cs="Arial"/>
          <w:sz w:val="20"/>
          <w:szCs w:val="20"/>
        </w:rPr>
      </w:pPr>
    </w:p>
    <w:p w14:paraId="5F8DBCE7"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29.</w:t>
      </w:r>
      <w:r w:rsidRPr="00A62E0D">
        <w:rPr>
          <w:rFonts w:ascii="Source Sans Pro" w:hAnsi="Source Sans Pro" w:cs="Arial"/>
          <w:sz w:val="20"/>
          <w:szCs w:val="20"/>
        </w:rPr>
        <w:t xml:space="preserve"> Corresponde al Instituto de la Juventud de la Ciudad de México: </w:t>
      </w:r>
    </w:p>
    <w:p w14:paraId="797C493A" w14:textId="77777777" w:rsidR="001848B6" w:rsidRPr="00A62E0D" w:rsidRDefault="001848B6" w:rsidP="005B4A94">
      <w:pPr>
        <w:tabs>
          <w:tab w:val="left" w:pos="2552"/>
        </w:tabs>
        <w:jc w:val="both"/>
        <w:rPr>
          <w:rFonts w:ascii="Source Sans Pro" w:hAnsi="Source Sans Pro" w:cs="Arial"/>
          <w:sz w:val="20"/>
          <w:szCs w:val="20"/>
        </w:rPr>
      </w:pPr>
    </w:p>
    <w:p w14:paraId="5A993D57" w14:textId="3114AC2C" w:rsidR="001848B6" w:rsidRPr="008E1174" w:rsidRDefault="00C56F2B">
      <w:pPr>
        <w:pStyle w:val="Prrafodelista"/>
        <w:numPr>
          <w:ilvl w:val="0"/>
          <w:numId w:val="105"/>
        </w:numPr>
        <w:tabs>
          <w:tab w:val="left" w:pos="2552"/>
        </w:tabs>
        <w:jc w:val="both"/>
        <w:rPr>
          <w:rFonts w:ascii="Source Sans Pro" w:hAnsi="Source Sans Pro" w:cs="Arial"/>
          <w:sz w:val="20"/>
          <w:szCs w:val="20"/>
        </w:rPr>
      </w:pPr>
      <w:r w:rsidRPr="008E1174">
        <w:rPr>
          <w:rFonts w:ascii="Source Sans Pro" w:hAnsi="Source Sans Pro" w:cs="Arial"/>
          <w:sz w:val="20"/>
          <w:szCs w:val="20"/>
        </w:rPr>
        <w:t xml:space="preserve">Difundir la cultura de respeto a los derechos humanos de las personas jóvenes LGBTTTI; </w:t>
      </w:r>
    </w:p>
    <w:p w14:paraId="14828CB7" w14:textId="77777777" w:rsidR="001848B6" w:rsidRPr="00A62E0D" w:rsidRDefault="001848B6" w:rsidP="005B4A94">
      <w:pPr>
        <w:tabs>
          <w:tab w:val="left" w:pos="2552"/>
        </w:tabs>
        <w:jc w:val="both"/>
        <w:rPr>
          <w:rFonts w:ascii="Source Sans Pro" w:hAnsi="Source Sans Pro" w:cs="Arial"/>
          <w:sz w:val="20"/>
          <w:szCs w:val="20"/>
        </w:rPr>
      </w:pPr>
    </w:p>
    <w:p w14:paraId="42FB8CBB" w14:textId="343803A1" w:rsidR="001848B6" w:rsidRPr="008E1174" w:rsidRDefault="00C56F2B">
      <w:pPr>
        <w:pStyle w:val="Prrafodelista"/>
        <w:numPr>
          <w:ilvl w:val="0"/>
          <w:numId w:val="105"/>
        </w:numPr>
        <w:tabs>
          <w:tab w:val="left" w:pos="2552"/>
        </w:tabs>
        <w:jc w:val="both"/>
        <w:rPr>
          <w:rFonts w:ascii="Source Sans Pro" w:hAnsi="Source Sans Pro" w:cs="Arial"/>
          <w:sz w:val="20"/>
          <w:szCs w:val="20"/>
        </w:rPr>
      </w:pPr>
      <w:r w:rsidRPr="008E1174">
        <w:rPr>
          <w:rFonts w:ascii="Source Sans Pro" w:hAnsi="Source Sans Pro" w:cs="Arial"/>
          <w:sz w:val="20"/>
          <w:szCs w:val="20"/>
        </w:rPr>
        <w:t xml:space="preserve">Promover el desarrollo de políticas públicas, planes, programas y servicios que fomenten la igualdad de oportunidades entre personas jóvenes LGBTTTI en la Ciudad de México; </w:t>
      </w:r>
    </w:p>
    <w:p w14:paraId="4E2AF362" w14:textId="77777777" w:rsidR="001848B6" w:rsidRPr="00A62E0D" w:rsidRDefault="001848B6" w:rsidP="005B4A94">
      <w:pPr>
        <w:tabs>
          <w:tab w:val="left" w:pos="2552"/>
        </w:tabs>
        <w:jc w:val="both"/>
        <w:rPr>
          <w:rFonts w:ascii="Source Sans Pro" w:hAnsi="Source Sans Pro" w:cs="Arial"/>
          <w:sz w:val="20"/>
          <w:szCs w:val="20"/>
        </w:rPr>
      </w:pPr>
    </w:p>
    <w:p w14:paraId="0F408F3F" w14:textId="286083E2" w:rsidR="001848B6" w:rsidRPr="008E1174" w:rsidRDefault="00C56F2B">
      <w:pPr>
        <w:pStyle w:val="Prrafodelista"/>
        <w:numPr>
          <w:ilvl w:val="0"/>
          <w:numId w:val="105"/>
        </w:numPr>
        <w:tabs>
          <w:tab w:val="left" w:pos="2552"/>
        </w:tabs>
        <w:jc w:val="both"/>
        <w:rPr>
          <w:rFonts w:ascii="Source Sans Pro" w:hAnsi="Source Sans Pro" w:cs="Arial"/>
          <w:sz w:val="20"/>
          <w:szCs w:val="20"/>
        </w:rPr>
      </w:pPr>
      <w:r w:rsidRPr="008E1174">
        <w:rPr>
          <w:rFonts w:ascii="Source Sans Pro" w:hAnsi="Source Sans Pro" w:cs="Arial"/>
          <w:sz w:val="20"/>
          <w:szCs w:val="20"/>
        </w:rPr>
        <w:t xml:space="preserve">Observar y proponer que las políticas, programas y acciones de gobierno en materia de juventud LGBTTTI se realicen con transversalidad; y </w:t>
      </w:r>
    </w:p>
    <w:p w14:paraId="111A0CF1" w14:textId="77777777" w:rsidR="001848B6" w:rsidRPr="00A62E0D" w:rsidRDefault="001848B6" w:rsidP="005B4A94">
      <w:pPr>
        <w:tabs>
          <w:tab w:val="left" w:pos="2552"/>
        </w:tabs>
        <w:jc w:val="both"/>
        <w:rPr>
          <w:rFonts w:ascii="Source Sans Pro" w:hAnsi="Source Sans Pro" w:cs="Arial"/>
          <w:sz w:val="20"/>
          <w:szCs w:val="20"/>
        </w:rPr>
      </w:pPr>
    </w:p>
    <w:p w14:paraId="5E293A6F" w14:textId="04688C02" w:rsidR="001848B6" w:rsidRPr="008E1174" w:rsidRDefault="00C56F2B">
      <w:pPr>
        <w:pStyle w:val="Prrafodelista"/>
        <w:numPr>
          <w:ilvl w:val="0"/>
          <w:numId w:val="105"/>
        </w:numPr>
        <w:tabs>
          <w:tab w:val="left" w:pos="2552"/>
        </w:tabs>
        <w:jc w:val="both"/>
        <w:rPr>
          <w:rFonts w:ascii="Source Sans Pro" w:hAnsi="Source Sans Pro" w:cs="Arial"/>
          <w:sz w:val="20"/>
          <w:szCs w:val="20"/>
        </w:rPr>
      </w:pPr>
      <w:r w:rsidRPr="008E1174">
        <w:rPr>
          <w:rFonts w:ascii="Source Sans Pro" w:hAnsi="Source Sans Pro" w:cs="Arial"/>
          <w:sz w:val="20"/>
          <w:szCs w:val="20"/>
        </w:rPr>
        <w:t xml:space="preserve">Las demás que le otorgue esta Ley, y demás ordenamientos aplicables. </w:t>
      </w:r>
    </w:p>
    <w:p w14:paraId="7AB4E3AA" w14:textId="77777777" w:rsidR="001848B6" w:rsidRPr="00A62E0D" w:rsidRDefault="001848B6" w:rsidP="005B4A94">
      <w:pPr>
        <w:tabs>
          <w:tab w:val="left" w:pos="2552"/>
        </w:tabs>
        <w:jc w:val="both"/>
        <w:rPr>
          <w:rFonts w:ascii="Source Sans Pro" w:hAnsi="Source Sans Pro" w:cs="Arial"/>
          <w:sz w:val="20"/>
          <w:szCs w:val="20"/>
        </w:rPr>
      </w:pPr>
    </w:p>
    <w:p w14:paraId="708ACA6B" w14:textId="00517349"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TÍTULO TERCERO</w:t>
      </w:r>
    </w:p>
    <w:p w14:paraId="4DF2AAE3" w14:textId="4FC05903"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 UNIDAD DE ATENCIÓN A LA DIVERSIDAD SEXUAL</w:t>
      </w:r>
    </w:p>
    <w:p w14:paraId="22F12CEE" w14:textId="77777777" w:rsidR="001848B6" w:rsidRPr="00A62E0D" w:rsidRDefault="001848B6" w:rsidP="005B4A94">
      <w:pPr>
        <w:tabs>
          <w:tab w:val="left" w:pos="2552"/>
        </w:tabs>
        <w:jc w:val="center"/>
        <w:rPr>
          <w:rFonts w:ascii="Source Sans Pro" w:hAnsi="Source Sans Pro" w:cs="Arial"/>
          <w:b/>
          <w:bCs/>
          <w:sz w:val="20"/>
          <w:szCs w:val="20"/>
        </w:rPr>
      </w:pPr>
    </w:p>
    <w:p w14:paraId="7D2B3E0B" w14:textId="2123A95A"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w:t>
      </w:r>
    </w:p>
    <w:p w14:paraId="6CD0AE01" w14:textId="70249AB7"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 Unidad de Atención de la Diversidad Sexual de la Ciudad de México.</w:t>
      </w:r>
    </w:p>
    <w:p w14:paraId="33522A37" w14:textId="77777777" w:rsidR="001848B6" w:rsidRPr="00A62E0D" w:rsidRDefault="001848B6" w:rsidP="005B4A94">
      <w:pPr>
        <w:tabs>
          <w:tab w:val="left" w:pos="2552"/>
        </w:tabs>
        <w:jc w:val="both"/>
        <w:rPr>
          <w:rFonts w:ascii="Source Sans Pro" w:hAnsi="Source Sans Pro" w:cs="Arial"/>
          <w:sz w:val="20"/>
          <w:szCs w:val="20"/>
        </w:rPr>
      </w:pPr>
    </w:p>
    <w:p w14:paraId="5B4B4BCC" w14:textId="1CB0524E"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30.</w:t>
      </w:r>
      <w:r w:rsidRPr="00A62E0D">
        <w:rPr>
          <w:rFonts w:ascii="Source Sans Pro" w:hAnsi="Source Sans Pro" w:cs="Arial"/>
          <w:sz w:val="20"/>
          <w:szCs w:val="20"/>
        </w:rPr>
        <w:t xml:space="preserve"> La Unidad de Atención a la Diversidad Sexual de la Ciudad de México, es el instrumento para la concertación, el establecimiento y seguimiento a acuerdos, acciones, políticas públicas entre los poderes Ejecutivo, Legislativo y Judicial, los Organismos Autónomos, las Alcaldías, las Organizaciones de la Sociedad Civil y la Academia.</w:t>
      </w:r>
    </w:p>
    <w:p w14:paraId="57AEF0BF" w14:textId="77777777" w:rsidR="001848B6" w:rsidRPr="00A62E0D" w:rsidRDefault="001848B6" w:rsidP="005B4A94">
      <w:pPr>
        <w:tabs>
          <w:tab w:val="left" w:pos="2552"/>
        </w:tabs>
        <w:jc w:val="both"/>
        <w:rPr>
          <w:rFonts w:ascii="Source Sans Pro" w:hAnsi="Source Sans Pro" w:cs="Arial"/>
          <w:sz w:val="20"/>
          <w:szCs w:val="20"/>
        </w:rPr>
      </w:pPr>
    </w:p>
    <w:p w14:paraId="1DB16409" w14:textId="15A6B4F8" w:rsidR="001848B6" w:rsidRDefault="00141C62"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La Secretaría de Gobierno de la Ciudad de México tendrá a su cargo la UNADIS, área encargada de garantizar el cumplimiento de los fines de la presente Ley, a efecto de asegurar la progresividad de los derechos humanos de las personas LGBTTTI, así como para dar el seguimiento oportuno a lo mandatado por esta Ley y demás normativa en la materia, de acuerdo con sus atribuciones.</w:t>
      </w:r>
    </w:p>
    <w:p w14:paraId="7B010EBC" w14:textId="77777777" w:rsidR="000123AE" w:rsidRDefault="000123AE" w:rsidP="005B4A94">
      <w:pPr>
        <w:tabs>
          <w:tab w:val="left" w:pos="709"/>
        </w:tabs>
        <w:rPr>
          <w:rFonts w:ascii="Source Sans Pro" w:hAnsi="Source Sans Pro" w:cs="Arial"/>
          <w:sz w:val="20"/>
          <w:szCs w:val="20"/>
        </w:rPr>
      </w:pPr>
    </w:p>
    <w:p w14:paraId="47CEDE12" w14:textId="29C20B3D" w:rsidR="000123AE" w:rsidRPr="006053D4" w:rsidRDefault="000123AE" w:rsidP="005B4A94">
      <w:pPr>
        <w:tabs>
          <w:tab w:val="left" w:pos="709"/>
        </w:tabs>
        <w:jc w:val="right"/>
        <w:rPr>
          <w:rFonts w:ascii="Source Sans Pro" w:hAnsi="Source Sans Pro" w:cs="Arial"/>
          <w:sz w:val="20"/>
          <w:szCs w:val="20"/>
        </w:rPr>
      </w:pPr>
      <w:proofErr w:type="gramStart"/>
      <w:r>
        <w:rPr>
          <w:rFonts w:ascii="Source Sans Pro" w:hAnsi="Source Sans Pro" w:cs="Arial"/>
          <w:i/>
          <w:iCs/>
          <w:color w:val="A80000"/>
          <w:sz w:val="16"/>
          <w:szCs w:val="16"/>
        </w:rPr>
        <w:t>Párrafo  reformado</w:t>
      </w:r>
      <w:proofErr w:type="gramEnd"/>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D90849A" w14:textId="5C3BE9F3" w:rsidR="00141C62" w:rsidRPr="00A62E0D" w:rsidRDefault="00141C62" w:rsidP="005B4A94">
      <w:pPr>
        <w:tabs>
          <w:tab w:val="left" w:pos="2552"/>
        </w:tabs>
        <w:jc w:val="both"/>
        <w:rPr>
          <w:rFonts w:ascii="Source Sans Pro" w:hAnsi="Source Sans Pro" w:cs="Arial"/>
          <w:sz w:val="20"/>
          <w:szCs w:val="20"/>
        </w:rPr>
      </w:pPr>
    </w:p>
    <w:p w14:paraId="018AFF99" w14:textId="21C4EB42" w:rsidR="00141C62" w:rsidRPr="00A62E0D" w:rsidRDefault="00141C62"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En esta área se deberá procurar la inclusión laboral de personas LGBTTTI, privilegiando la paridad de género en su composición.</w:t>
      </w:r>
    </w:p>
    <w:p w14:paraId="79DE4FD5" w14:textId="77777777" w:rsidR="00141C62" w:rsidRPr="00A62E0D" w:rsidRDefault="00141C62" w:rsidP="005B4A94">
      <w:pPr>
        <w:tabs>
          <w:tab w:val="left" w:pos="2552"/>
        </w:tabs>
        <w:jc w:val="both"/>
        <w:rPr>
          <w:rFonts w:ascii="Source Sans Pro" w:hAnsi="Source Sans Pro" w:cs="Arial"/>
          <w:b/>
          <w:bCs/>
          <w:sz w:val="20"/>
          <w:szCs w:val="20"/>
        </w:rPr>
      </w:pPr>
    </w:p>
    <w:p w14:paraId="7F13B26A" w14:textId="10E9F164"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31.</w:t>
      </w:r>
      <w:r w:rsidRPr="00A62E0D">
        <w:rPr>
          <w:rFonts w:ascii="Source Sans Pro" w:hAnsi="Source Sans Pro" w:cs="Arial"/>
          <w:sz w:val="20"/>
          <w:szCs w:val="20"/>
        </w:rPr>
        <w:t xml:space="preserve"> La Unidad de Atención a la Diversidad Sexual de la Ciudad de México contará con la siguiente estructura para el ejercicio de sus atribuciones: </w:t>
      </w:r>
    </w:p>
    <w:p w14:paraId="5EA281F6" w14:textId="77777777" w:rsidR="001848B6" w:rsidRPr="00A62E0D" w:rsidRDefault="001848B6" w:rsidP="005B4A94">
      <w:pPr>
        <w:tabs>
          <w:tab w:val="left" w:pos="2552"/>
        </w:tabs>
        <w:jc w:val="both"/>
        <w:rPr>
          <w:rFonts w:ascii="Source Sans Pro" w:hAnsi="Source Sans Pro" w:cs="Arial"/>
          <w:sz w:val="20"/>
          <w:szCs w:val="20"/>
        </w:rPr>
      </w:pPr>
    </w:p>
    <w:p w14:paraId="690D46B6" w14:textId="350DD7A6" w:rsidR="001848B6" w:rsidRPr="009F735C" w:rsidRDefault="00C56F2B">
      <w:pPr>
        <w:pStyle w:val="Prrafodelista"/>
        <w:numPr>
          <w:ilvl w:val="0"/>
          <w:numId w:val="106"/>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Una Comisión de Coordinación Interinstitucional: </w:t>
      </w:r>
    </w:p>
    <w:p w14:paraId="71BD678D" w14:textId="77777777" w:rsidR="001848B6" w:rsidRPr="00A62E0D" w:rsidRDefault="001848B6" w:rsidP="005B4A94">
      <w:pPr>
        <w:tabs>
          <w:tab w:val="left" w:pos="2552"/>
        </w:tabs>
        <w:jc w:val="both"/>
        <w:rPr>
          <w:rFonts w:ascii="Source Sans Pro" w:hAnsi="Source Sans Pro" w:cs="Arial"/>
          <w:sz w:val="20"/>
          <w:szCs w:val="20"/>
        </w:rPr>
      </w:pPr>
    </w:p>
    <w:p w14:paraId="658C8B1E" w14:textId="20784FFD" w:rsidR="001848B6" w:rsidRPr="009F735C" w:rsidRDefault="00C56F2B">
      <w:pPr>
        <w:pStyle w:val="Prrafodelista"/>
        <w:numPr>
          <w:ilvl w:val="0"/>
          <w:numId w:val="106"/>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Una Secretaría Ejecutiva; </w:t>
      </w:r>
    </w:p>
    <w:p w14:paraId="3B9FE43B" w14:textId="77777777" w:rsidR="001848B6" w:rsidRPr="00A62E0D" w:rsidRDefault="001848B6" w:rsidP="005B4A94">
      <w:pPr>
        <w:tabs>
          <w:tab w:val="left" w:pos="2552"/>
        </w:tabs>
        <w:jc w:val="both"/>
        <w:rPr>
          <w:rFonts w:ascii="Source Sans Pro" w:hAnsi="Source Sans Pro" w:cs="Arial"/>
          <w:sz w:val="20"/>
          <w:szCs w:val="20"/>
        </w:rPr>
      </w:pPr>
    </w:p>
    <w:p w14:paraId="218446F5" w14:textId="286D0909" w:rsidR="001848B6" w:rsidRPr="009F735C" w:rsidRDefault="00C56F2B">
      <w:pPr>
        <w:pStyle w:val="Prrafodelista"/>
        <w:numPr>
          <w:ilvl w:val="0"/>
          <w:numId w:val="106"/>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El personal profesional, técnico y administrativo necesario para el desarrollo de sus actividades. </w:t>
      </w:r>
    </w:p>
    <w:p w14:paraId="6CDDC454" w14:textId="77777777" w:rsidR="00E14D7E" w:rsidRPr="00A62E0D" w:rsidRDefault="00E14D7E" w:rsidP="005B4A94">
      <w:pPr>
        <w:tabs>
          <w:tab w:val="left" w:pos="2552"/>
        </w:tabs>
        <w:jc w:val="both"/>
        <w:rPr>
          <w:rFonts w:ascii="Source Sans Pro" w:hAnsi="Source Sans Pro" w:cs="Arial"/>
          <w:sz w:val="20"/>
          <w:szCs w:val="20"/>
        </w:rPr>
      </w:pPr>
    </w:p>
    <w:p w14:paraId="0842F90C" w14:textId="12C1B478"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II</w:t>
      </w:r>
    </w:p>
    <w:p w14:paraId="34333EE0" w14:textId="2C350D14" w:rsidR="001848B6"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la Comisión de Coordinación Interinstitucional</w:t>
      </w:r>
    </w:p>
    <w:p w14:paraId="721A998C" w14:textId="77777777" w:rsidR="001848B6" w:rsidRPr="00A62E0D" w:rsidRDefault="001848B6" w:rsidP="005B4A94">
      <w:pPr>
        <w:tabs>
          <w:tab w:val="left" w:pos="2552"/>
        </w:tabs>
        <w:jc w:val="both"/>
        <w:rPr>
          <w:rFonts w:ascii="Source Sans Pro" w:hAnsi="Source Sans Pro" w:cs="Arial"/>
          <w:sz w:val="20"/>
          <w:szCs w:val="20"/>
        </w:rPr>
      </w:pPr>
    </w:p>
    <w:p w14:paraId="2F3CDD93"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32.</w:t>
      </w:r>
      <w:r w:rsidRPr="00A62E0D">
        <w:rPr>
          <w:rFonts w:ascii="Source Sans Pro" w:hAnsi="Source Sans Pro" w:cs="Arial"/>
          <w:sz w:val="20"/>
          <w:szCs w:val="20"/>
        </w:rPr>
        <w:t xml:space="preserve"> La Comisión de Coordinación interinstitucional se constituye como una instancia de carácter permanente del Gobierno de la Ciudad de México, presidida por la persona titular de la Secretaría de Gobierno. Tendrá por objeto proponer y promover acciones, programas y políticas públicas en materia de atención a las personas LGBTTTI, las cuales deberán llevarse a cabo de manera eficaz y adecuada. </w:t>
      </w:r>
    </w:p>
    <w:p w14:paraId="0C11EA19" w14:textId="77777777" w:rsidR="001848B6" w:rsidRPr="00A62E0D" w:rsidRDefault="001848B6" w:rsidP="005B4A94">
      <w:pPr>
        <w:tabs>
          <w:tab w:val="left" w:pos="2552"/>
        </w:tabs>
        <w:jc w:val="both"/>
        <w:rPr>
          <w:rFonts w:ascii="Source Sans Pro" w:hAnsi="Source Sans Pro" w:cs="Arial"/>
          <w:sz w:val="20"/>
          <w:szCs w:val="20"/>
        </w:rPr>
      </w:pPr>
    </w:p>
    <w:p w14:paraId="4EA3C5A9" w14:textId="4D0D2359"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Los acuerdos adoptados en el seno de la Comisión de Coordinación interinstitucional, serán obligatorios y deberán establecer de manera efectiva el tiempo dentro del cual se ejecutarán, por lo que las autoridades </w:t>
      </w:r>
      <w:r w:rsidRPr="00A62E0D">
        <w:rPr>
          <w:rFonts w:ascii="Source Sans Pro" w:hAnsi="Source Sans Pro" w:cs="Arial"/>
          <w:sz w:val="20"/>
          <w:szCs w:val="20"/>
        </w:rPr>
        <w:lastRenderedPageBreak/>
        <w:t xml:space="preserve">competentes, deberán realizar las acciones necesarias de manera progresiva a fin de lograr los objetivos que persigue la presente Ley. </w:t>
      </w:r>
    </w:p>
    <w:p w14:paraId="4460F8B4" w14:textId="77777777" w:rsidR="001848B6" w:rsidRPr="00A62E0D" w:rsidRDefault="001848B6" w:rsidP="005B4A94">
      <w:pPr>
        <w:tabs>
          <w:tab w:val="left" w:pos="2552"/>
        </w:tabs>
        <w:jc w:val="both"/>
        <w:rPr>
          <w:rFonts w:ascii="Source Sans Pro" w:hAnsi="Source Sans Pro" w:cs="Arial"/>
          <w:sz w:val="20"/>
          <w:szCs w:val="20"/>
        </w:rPr>
      </w:pPr>
    </w:p>
    <w:p w14:paraId="4CF58D03" w14:textId="77777777" w:rsidR="001848B6"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33.</w:t>
      </w:r>
      <w:r w:rsidRPr="00A62E0D">
        <w:rPr>
          <w:rFonts w:ascii="Source Sans Pro" w:hAnsi="Source Sans Pro" w:cs="Arial"/>
          <w:sz w:val="20"/>
          <w:szCs w:val="20"/>
        </w:rPr>
        <w:t xml:space="preserve"> La Comisión de Coordinación Interinstitucional se integrará con las siguientes autoridades y personas representantes de la sociedad civil de la Ciudad de México: </w:t>
      </w:r>
    </w:p>
    <w:p w14:paraId="4F6BA191" w14:textId="77777777" w:rsidR="001848B6" w:rsidRPr="00A62E0D" w:rsidRDefault="001848B6" w:rsidP="005B4A94">
      <w:pPr>
        <w:tabs>
          <w:tab w:val="left" w:pos="2552"/>
        </w:tabs>
        <w:jc w:val="both"/>
        <w:rPr>
          <w:rFonts w:ascii="Source Sans Pro" w:hAnsi="Source Sans Pro" w:cs="Arial"/>
          <w:sz w:val="20"/>
          <w:szCs w:val="20"/>
        </w:rPr>
      </w:pPr>
    </w:p>
    <w:p w14:paraId="08CD6038" w14:textId="1CEC8BFF"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de la Secretaría de Gobierno, cuyo titular presidirá la Comisión; </w:t>
      </w:r>
    </w:p>
    <w:p w14:paraId="3BD04B6E" w14:textId="77777777" w:rsidR="001848B6" w:rsidRPr="00A62E0D" w:rsidRDefault="001848B6" w:rsidP="005B4A94">
      <w:pPr>
        <w:tabs>
          <w:tab w:val="left" w:pos="2552"/>
        </w:tabs>
        <w:jc w:val="both"/>
        <w:rPr>
          <w:rFonts w:ascii="Source Sans Pro" w:hAnsi="Source Sans Pro" w:cs="Arial"/>
          <w:sz w:val="20"/>
          <w:szCs w:val="20"/>
        </w:rPr>
      </w:pPr>
    </w:p>
    <w:p w14:paraId="7EAC788F" w14:textId="05F6A841"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de la Mesa Directiva del Congreso de la Ciudad de México u otro legislador o legisladora que ella designe; </w:t>
      </w:r>
    </w:p>
    <w:p w14:paraId="6632892B" w14:textId="77777777" w:rsidR="001848B6" w:rsidRPr="00A62E0D" w:rsidRDefault="001848B6" w:rsidP="005B4A94">
      <w:pPr>
        <w:tabs>
          <w:tab w:val="left" w:pos="2552"/>
        </w:tabs>
        <w:jc w:val="both"/>
        <w:rPr>
          <w:rFonts w:ascii="Source Sans Pro" w:hAnsi="Source Sans Pro" w:cs="Arial"/>
          <w:sz w:val="20"/>
          <w:szCs w:val="20"/>
        </w:rPr>
      </w:pPr>
    </w:p>
    <w:p w14:paraId="560878FE" w14:textId="3DAED6A9"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del Tribunal Superior de Justicia de la Ciudad de México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que ella designe; </w:t>
      </w:r>
    </w:p>
    <w:p w14:paraId="622571B6" w14:textId="77777777" w:rsidR="001848B6" w:rsidRPr="00A62E0D" w:rsidRDefault="001848B6" w:rsidP="005B4A94">
      <w:pPr>
        <w:tabs>
          <w:tab w:val="left" w:pos="2552"/>
        </w:tabs>
        <w:jc w:val="both"/>
        <w:rPr>
          <w:rFonts w:ascii="Source Sans Pro" w:hAnsi="Source Sans Pro" w:cs="Arial"/>
          <w:sz w:val="20"/>
          <w:szCs w:val="20"/>
        </w:rPr>
      </w:pPr>
    </w:p>
    <w:p w14:paraId="1764F35F" w14:textId="7CB50E0D"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Secretaría de Salud que ella designe; </w:t>
      </w:r>
    </w:p>
    <w:p w14:paraId="2724EDD1" w14:textId="77777777" w:rsidR="001848B6" w:rsidRPr="00A62E0D" w:rsidRDefault="001848B6" w:rsidP="005B4A94">
      <w:pPr>
        <w:tabs>
          <w:tab w:val="left" w:pos="2552"/>
        </w:tabs>
        <w:jc w:val="both"/>
        <w:rPr>
          <w:rFonts w:ascii="Source Sans Pro" w:hAnsi="Source Sans Pro" w:cs="Arial"/>
          <w:sz w:val="20"/>
          <w:szCs w:val="20"/>
        </w:rPr>
      </w:pPr>
    </w:p>
    <w:p w14:paraId="73CC3B29" w14:textId="12EBE455"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Secretaría del Trabajo y Fomento al Empleo que ella designe; </w:t>
      </w:r>
    </w:p>
    <w:p w14:paraId="7D95159F" w14:textId="77777777" w:rsidR="001848B6" w:rsidRPr="00A62E0D" w:rsidRDefault="001848B6" w:rsidP="005B4A94">
      <w:pPr>
        <w:tabs>
          <w:tab w:val="left" w:pos="2552"/>
        </w:tabs>
        <w:jc w:val="both"/>
        <w:rPr>
          <w:rFonts w:ascii="Source Sans Pro" w:hAnsi="Source Sans Pro" w:cs="Arial"/>
          <w:sz w:val="20"/>
          <w:szCs w:val="20"/>
        </w:rPr>
      </w:pPr>
    </w:p>
    <w:p w14:paraId="41C11884" w14:textId="62E9F047"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Secretaría de Inclusión y Bienestar Social que ella designe; </w:t>
      </w:r>
    </w:p>
    <w:p w14:paraId="64F7B5A6" w14:textId="77777777" w:rsidR="001848B6" w:rsidRPr="00A62E0D" w:rsidRDefault="001848B6" w:rsidP="005B4A94">
      <w:pPr>
        <w:tabs>
          <w:tab w:val="left" w:pos="2552"/>
        </w:tabs>
        <w:jc w:val="both"/>
        <w:rPr>
          <w:rFonts w:ascii="Source Sans Pro" w:hAnsi="Source Sans Pro" w:cs="Arial"/>
          <w:sz w:val="20"/>
          <w:szCs w:val="20"/>
        </w:rPr>
      </w:pPr>
    </w:p>
    <w:p w14:paraId="4760BF7F" w14:textId="0D21F7AB" w:rsidR="001848B6"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Secretaría de Administración y Finanzas que ella designe; </w:t>
      </w:r>
    </w:p>
    <w:p w14:paraId="29BBA147" w14:textId="77777777" w:rsidR="001848B6" w:rsidRPr="00A62E0D" w:rsidRDefault="001848B6" w:rsidP="005B4A94">
      <w:pPr>
        <w:tabs>
          <w:tab w:val="left" w:pos="2552"/>
        </w:tabs>
        <w:jc w:val="both"/>
        <w:rPr>
          <w:rFonts w:ascii="Source Sans Pro" w:hAnsi="Source Sans Pro" w:cs="Arial"/>
          <w:sz w:val="20"/>
          <w:szCs w:val="20"/>
        </w:rPr>
      </w:pPr>
    </w:p>
    <w:p w14:paraId="3BB61DD0" w14:textId="300FD9A6"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Secretaría de Seguridad Ciudadana de la Ciudad de México que ella designe; </w:t>
      </w:r>
    </w:p>
    <w:p w14:paraId="79AB6931" w14:textId="77777777" w:rsidR="007470B7" w:rsidRPr="00A62E0D" w:rsidRDefault="007470B7" w:rsidP="005B4A94">
      <w:pPr>
        <w:tabs>
          <w:tab w:val="left" w:pos="2552"/>
        </w:tabs>
        <w:jc w:val="both"/>
        <w:rPr>
          <w:rFonts w:ascii="Source Sans Pro" w:hAnsi="Source Sans Pro" w:cs="Arial"/>
          <w:sz w:val="20"/>
          <w:szCs w:val="20"/>
        </w:rPr>
      </w:pPr>
    </w:p>
    <w:p w14:paraId="61C39F4C" w14:textId="0894533A"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del Sistema para el Desarrollo Integral de la Familia de la Ciudad de México que ella designe; </w:t>
      </w:r>
    </w:p>
    <w:p w14:paraId="5FC94159" w14:textId="77777777" w:rsidR="007470B7" w:rsidRPr="00A62E0D" w:rsidRDefault="007470B7" w:rsidP="005B4A94">
      <w:pPr>
        <w:tabs>
          <w:tab w:val="left" w:pos="2552"/>
        </w:tabs>
        <w:jc w:val="both"/>
        <w:rPr>
          <w:rFonts w:ascii="Source Sans Pro" w:hAnsi="Source Sans Pro" w:cs="Arial"/>
          <w:sz w:val="20"/>
          <w:szCs w:val="20"/>
        </w:rPr>
      </w:pPr>
    </w:p>
    <w:p w14:paraId="21C5EAFE" w14:textId="23AE013E"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del Instituto de la Juventud de la Ciudad de México que ella designe; </w:t>
      </w:r>
    </w:p>
    <w:p w14:paraId="3F98F291" w14:textId="77777777" w:rsidR="007470B7" w:rsidRPr="00A62E0D" w:rsidRDefault="007470B7" w:rsidP="005B4A94">
      <w:pPr>
        <w:tabs>
          <w:tab w:val="left" w:pos="2552"/>
        </w:tabs>
        <w:jc w:val="both"/>
        <w:rPr>
          <w:rFonts w:ascii="Source Sans Pro" w:hAnsi="Source Sans Pro" w:cs="Arial"/>
          <w:sz w:val="20"/>
          <w:szCs w:val="20"/>
        </w:rPr>
      </w:pPr>
    </w:p>
    <w:p w14:paraId="7F740A9D" w14:textId="68D351BE"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del Consejo para Prevenir y Eliminar la Discriminación de la Ciudad de México que ella designe; </w:t>
      </w:r>
    </w:p>
    <w:p w14:paraId="179232F2" w14:textId="77777777" w:rsidR="007470B7" w:rsidRPr="00A62E0D" w:rsidRDefault="007470B7" w:rsidP="005B4A94">
      <w:pPr>
        <w:tabs>
          <w:tab w:val="left" w:pos="2552"/>
        </w:tabs>
        <w:jc w:val="both"/>
        <w:rPr>
          <w:rFonts w:ascii="Source Sans Pro" w:hAnsi="Source Sans Pro" w:cs="Arial"/>
          <w:sz w:val="20"/>
          <w:szCs w:val="20"/>
        </w:rPr>
      </w:pPr>
    </w:p>
    <w:p w14:paraId="01C3CE2A" w14:textId="3E57FFB3"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 persona titular o una persona representante de nivel dirección general </w:t>
      </w:r>
      <w:proofErr w:type="spellStart"/>
      <w:r w:rsidRPr="009F735C">
        <w:rPr>
          <w:rFonts w:ascii="Source Sans Pro" w:hAnsi="Source Sans Pro" w:cs="Arial"/>
          <w:sz w:val="20"/>
          <w:szCs w:val="20"/>
        </w:rPr>
        <w:t>u</w:t>
      </w:r>
      <w:proofErr w:type="spellEnd"/>
      <w:r w:rsidRPr="009F735C">
        <w:rPr>
          <w:rFonts w:ascii="Source Sans Pro" w:hAnsi="Source Sans Pro" w:cs="Arial"/>
          <w:sz w:val="20"/>
          <w:szCs w:val="20"/>
        </w:rPr>
        <w:t xml:space="preserve"> homólogo de la </w:t>
      </w:r>
      <w:proofErr w:type="gramStart"/>
      <w:r w:rsidRPr="009F735C">
        <w:rPr>
          <w:rFonts w:ascii="Source Sans Pro" w:hAnsi="Source Sans Pro" w:cs="Arial"/>
          <w:sz w:val="20"/>
          <w:szCs w:val="20"/>
        </w:rPr>
        <w:t>Fiscalía General</w:t>
      </w:r>
      <w:proofErr w:type="gramEnd"/>
      <w:r w:rsidRPr="009F735C">
        <w:rPr>
          <w:rFonts w:ascii="Source Sans Pro" w:hAnsi="Source Sans Pro" w:cs="Arial"/>
          <w:sz w:val="20"/>
          <w:szCs w:val="20"/>
        </w:rPr>
        <w:t xml:space="preserve"> de Justicia de la Ciudad de México que ella designe; </w:t>
      </w:r>
    </w:p>
    <w:p w14:paraId="66C6DFC5" w14:textId="77777777" w:rsidR="007470B7" w:rsidRPr="00A62E0D" w:rsidRDefault="007470B7" w:rsidP="005B4A94">
      <w:pPr>
        <w:tabs>
          <w:tab w:val="left" w:pos="2552"/>
        </w:tabs>
        <w:jc w:val="both"/>
        <w:rPr>
          <w:rFonts w:ascii="Source Sans Pro" w:hAnsi="Source Sans Pro" w:cs="Arial"/>
          <w:sz w:val="20"/>
          <w:szCs w:val="20"/>
        </w:rPr>
      </w:pPr>
    </w:p>
    <w:p w14:paraId="2DC40F04" w14:textId="07C1B67C" w:rsidR="007470B7"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Cuatro personas representantes de distintas Asociaciones Civiles u Organizaciones no Gubernamentales de la Ciudad de México, legalmente constituidas que destinen su objeto social al tema de las personas LGBTTTI en la Ciudad de México. Las personas representantes de organizaciones de la sociedad civil durarán en su encargo como integrantes de la Comisión de Coordinación Interinstitucional dos años con posibilidad de reelección sólo por un periodo igual inmediato. </w:t>
      </w:r>
    </w:p>
    <w:p w14:paraId="4D9996B6" w14:textId="77777777" w:rsidR="007470B7" w:rsidRPr="00A62E0D" w:rsidRDefault="007470B7" w:rsidP="005B4A94">
      <w:pPr>
        <w:tabs>
          <w:tab w:val="left" w:pos="2552"/>
        </w:tabs>
        <w:jc w:val="both"/>
        <w:rPr>
          <w:rFonts w:ascii="Source Sans Pro" w:hAnsi="Source Sans Pro" w:cs="Arial"/>
          <w:sz w:val="20"/>
          <w:szCs w:val="20"/>
        </w:rPr>
      </w:pPr>
    </w:p>
    <w:p w14:paraId="7B156281" w14:textId="22CA8C41" w:rsidR="00C56F2B" w:rsidRPr="009F735C" w:rsidRDefault="00C56F2B">
      <w:pPr>
        <w:pStyle w:val="Prrafodelista"/>
        <w:numPr>
          <w:ilvl w:val="0"/>
          <w:numId w:val="107"/>
        </w:numPr>
        <w:tabs>
          <w:tab w:val="left" w:pos="2552"/>
        </w:tabs>
        <w:jc w:val="both"/>
        <w:rPr>
          <w:rFonts w:ascii="Source Sans Pro" w:hAnsi="Source Sans Pro" w:cs="Arial"/>
          <w:sz w:val="20"/>
          <w:szCs w:val="20"/>
        </w:rPr>
      </w:pPr>
      <w:r w:rsidRPr="009F735C">
        <w:rPr>
          <w:rFonts w:ascii="Source Sans Pro" w:hAnsi="Source Sans Pro" w:cs="Arial"/>
          <w:sz w:val="20"/>
          <w:szCs w:val="20"/>
        </w:rPr>
        <w:lastRenderedPageBreak/>
        <w:t>Dos personas representantes del sector académico pertenecientes a instituciones educativas ubicadas dentro de la Ciudad de México, cuya línea de investigación sea la diversidad sexual y de género.</w:t>
      </w:r>
    </w:p>
    <w:p w14:paraId="27BC5CCD" w14:textId="77777777" w:rsidR="007470B7" w:rsidRPr="00A62E0D" w:rsidRDefault="007470B7" w:rsidP="005B4A94">
      <w:pPr>
        <w:tabs>
          <w:tab w:val="left" w:pos="2552"/>
        </w:tabs>
        <w:jc w:val="both"/>
        <w:rPr>
          <w:rFonts w:ascii="Source Sans Pro" w:hAnsi="Source Sans Pro" w:cs="Arial"/>
          <w:sz w:val="20"/>
          <w:szCs w:val="20"/>
        </w:rPr>
      </w:pPr>
    </w:p>
    <w:p w14:paraId="354A1120"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34.</w:t>
      </w:r>
      <w:r w:rsidRPr="00A62E0D">
        <w:rPr>
          <w:rFonts w:ascii="Source Sans Pro" w:hAnsi="Source Sans Pro" w:cs="Arial"/>
          <w:sz w:val="20"/>
          <w:szCs w:val="20"/>
        </w:rPr>
        <w:t xml:space="preserve"> Las organizaciones interesadas deberán solicitar su incorporación a la Comisión de Coordinación Interinstitucional en los términos y con los requisitos que la misma establezca. </w:t>
      </w:r>
    </w:p>
    <w:p w14:paraId="4221C344" w14:textId="77777777" w:rsidR="007470B7" w:rsidRPr="00A62E0D" w:rsidRDefault="007470B7" w:rsidP="005B4A94">
      <w:pPr>
        <w:tabs>
          <w:tab w:val="left" w:pos="2552"/>
        </w:tabs>
        <w:jc w:val="both"/>
        <w:rPr>
          <w:rFonts w:ascii="Source Sans Pro" w:hAnsi="Source Sans Pro" w:cs="Arial"/>
          <w:sz w:val="20"/>
          <w:szCs w:val="20"/>
        </w:rPr>
      </w:pPr>
    </w:p>
    <w:p w14:paraId="53F6C7F2" w14:textId="757FC7D2"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Las personas integrantes de la Comisión, mediante oficio fundado podrán designar a sus respectivos suplentes. </w:t>
      </w:r>
    </w:p>
    <w:p w14:paraId="6004B140" w14:textId="77777777" w:rsidR="007470B7" w:rsidRPr="00A62E0D" w:rsidRDefault="007470B7" w:rsidP="005B4A94">
      <w:pPr>
        <w:tabs>
          <w:tab w:val="left" w:pos="2552"/>
        </w:tabs>
        <w:jc w:val="both"/>
        <w:rPr>
          <w:rFonts w:ascii="Source Sans Pro" w:hAnsi="Source Sans Pro" w:cs="Arial"/>
          <w:sz w:val="20"/>
          <w:szCs w:val="20"/>
        </w:rPr>
      </w:pPr>
    </w:p>
    <w:p w14:paraId="35D9D322"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Comisión, a través de su Presidencia, podrá convocar a las sesiones a otras dependencias o instituciones de la Administración Pública local y a entidades del sector público, con objeto de que informen de los asuntos de su competencia, relacionados con la atención de las personas LGBTTTI. Asimismo, podrá invitar a sus reuniones a representantes de las Alcaldías, cuando tengan como propósito compartir experiencias, crear políticas públicas encaminadas a campañas y programas sociales para dar cumplimiento a lo establecido en la presente Ley. </w:t>
      </w:r>
    </w:p>
    <w:p w14:paraId="1E6A1476" w14:textId="77777777" w:rsidR="007470B7" w:rsidRPr="00A62E0D" w:rsidRDefault="007470B7" w:rsidP="005B4A94">
      <w:pPr>
        <w:tabs>
          <w:tab w:val="left" w:pos="2552"/>
        </w:tabs>
        <w:jc w:val="both"/>
        <w:rPr>
          <w:rFonts w:ascii="Source Sans Pro" w:hAnsi="Source Sans Pro" w:cs="Arial"/>
          <w:sz w:val="20"/>
          <w:szCs w:val="20"/>
        </w:rPr>
      </w:pPr>
    </w:p>
    <w:p w14:paraId="172D4A97"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Comisión aprovechará las capacidades institucionales de las estructuras administrativas de sus dependencias integrantes para el desarrollo de sus funciones. </w:t>
      </w:r>
    </w:p>
    <w:p w14:paraId="1127638F" w14:textId="77777777" w:rsidR="007470B7" w:rsidRPr="00A62E0D" w:rsidRDefault="007470B7" w:rsidP="005B4A94">
      <w:pPr>
        <w:tabs>
          <w:tab w:val="left" w:pos="2552"/>
        </w:tabs>
        <w:jc w:val="both"/>
        <w:rPr>
          <w:rFonts w:ascii="Source Sans Pro" w:hAnsi="Source Sans Pro" w:cs="Arial"/>
          <w:sz w:val="20"/>
          <w:szCs w:val="20"/>
        </w:rPr>
      </w:pPr>
    </w:p>
    <w:p w14:paraId="700E0389"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participación de las y los integrantes, invitadas e invitados a la Comisión será de carácter honorífico. </w:t>
      </w:r>
    </w:p>
    <w:p w14:paraId="7DF28709" w14:textId="77777777" w:rsidR="007470B7" w:rsidRPr="00A62E0D" w:rsidRDefault="007470B7" w:rsidP="005B4A94">
      <w:pPr>
        <w:tabs>
          <w:tab w:val="left" w:pos="2552"/>
        </w:tabs>
        <w:jc w:val="both"/>
        <w:rPr>
          <w:rFonts w:ascii="Source Sans Pro" w:hAnsi="Source Sans Pro" w:cs="Arial"/>
          <w:sz w:val="20"/>
          <w:szCs w:val="20"/>
        </w:rPr>
      </w:pPr>
    </w:p>
    <w:p w14:paraId="1A202CD2"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Comisión se reunirá cuando menos tres veces al año y sus sesiones serán de carácter público. </w:t>
      </w:r>
    </w:p>
    <w:p w14:paraId="2386B726" w14:textId="77777777" w:rsidR="007470B7" w:rsidRPr="00A62E0D" w:rsidRDefault="007470B7" w:rsidP="005B4A94">
      <w:pPr>
        <w:tabs>
          <w:tab w:val="left" w:pos="2552"/>
        </w:tabs>
        <w:jc w:val="both"/>
        <w:rPr>
          <w:rFonts w:ascii="Source Sans Pro" w:hAnsi="Source Sans Pro" w:cs="Arial"/>
          <w:sz w:val="20"/>
          <w:szCs w:val="20"/>
        </w:rPr>
      </w:pPr>
    </w:p>
    <w:p w14:paraId="38B0FE27" w14:textId="5F643D0B"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Las sesiones de la Comisión podrán ser ordinarias, extraordinarias y solemnes. </w:t>
      </w:r>
    </w:p>
    <w:p w14:paraId="67625AAA" w14:textId="77777777" w:rsidR="007470B7" w:rsidRPr="00A62E0D" w:rsidRDefault="007470B7" w:rsidP="005B4A94">
      <w:pPr>
        <w:tabs>
          <w:tab w:val="left" w:pos="2552"/>
        </w:tabs>
        <w:jc w:val="both"/>
        <w:rPr>
          <w:rFonts w:ascii="Source Sans Pro" w:hAnsi="Source Sans Pro" w:cs="Arial"/>
          <w:sz w:val="20"/>
          <w:szCs w:val="20"/>
        </w:rPr>
      </w:pPr>
    </w:p>
    <w:p w14:paraId="11681C04"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Las sesiones de la Comisión podrán realizarse de manera presencial o virtual. </w:t>
      </w:r>
    </w:p>
    <w:p w14:paraId="56F305E4" w14:textId="77777777" w:rsidR="007470B7" w:rsidRPr="00A62E0D" w:rsidRDefault="007470B7" w:rsidP="005B4A94">
      <w:pPr>
        <w:tabs>
          <w:tab w:val="left" w:pos="2552"/>
        </w:tabs>
        <w:jc w:val="both"/>
        <w:rPr>
          <w:rFonts w:ascii="Source Sans Pro" w:hAnsi="Source Sans Pro" w:cs="Arial"/>
          <w:sz w:val="20"/>
          <w:szCs w:val="20"/>
        </w:rPr>
      </w:pPr>
    </w:p>
    <w:p w14:paraId="5F41BF14"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El quórum requerido para la apertura de las sesiones de la Comisión de Coordinación Interinstitucional, equivaldrá a la mitad más uno del total de sus integrantes. </w:t>
      </w:r>
    </w:p>
    <w:p w14:paraId="20C73CAE" w14:textId="77777777" w:rsidR="007470B7" w:rsidRPr="00A62E0D" w:rsidRDefault="007470B7" w:rsidP="005B4A94">
      <w:pPr>
        <w:tabs>
          <w:tab w:val="left" w:pos="2552"/>
        </w:tabs>
        <w:jc w:val="both"/>
        <w:rPr>
          <w:rFonts w:ascii="Source Sans Pro" w:hAnsi="Source Sans Pro" w:cs="Arial"/>
          <w:sz w:val="20"/>
          <w:szCs w:val="20"/>
        </w:rPr>
      </w:pPr>
    </w:p>
    <w:p w14:paraId="53666412"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Para apoyar a los trabajos que se desarrollen, la Comisión de Coordinación Interinstitucional contará con una Secretaría Técnica, cuya persona titular será quien ocupe la titularidad de la Secretaría Ejecutiva de la Unidad de Atención a la Diversidad Sexual de la Ciudad de México. </w:t>
      </w:r>
    </w:p>
    <w:p w14:paraId="70459DF0" w14:textId="77777777" w:rsidR="007470B7" w:rsidRPr="00A62E0D" w:rsidRDefault="007470B7" w:rsidP="005B4A94">
      <w:pPr>
        <w:tabs>
          <w:tab w:val="left" w:pos="2552"/>
        </w:tabs>
        <w:jc w:val="both"/>
        <w:rPr>
          <w:rFonts w:ascii="Source Sans Pro" w:hAnsi="Source Sans Pro" w:cs="Arial"/>
          <w:sz w:val="20"/>
          <w:szCs w:val="20"/>
        </w:rPr>
      </w:pPr>
    </w:p>
    <w:p w14:paraId="6EB392FD"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35.</w:t>
      </w:r>
      <w:r w:rsidRPr="00A62E0D">
        <w:rPr>
          <w:rFonts w:ascii="Source Sans Pro" w:hAnsi="Source Sans Pro" w:cs="Arial"/>
          <w:sz w:val="20"/>
          <w:szCs w:val="20"/>
        </w:rPr>
        <w:t xml:space="preserve"> La Comisión de Coordinación Interinstitucional, para efecto de dar cabal cumplimiento a su objeto, tendrá las siguientes atribuciones: </w:t>
      </w:r>
    </w:p>
    <w:p w14:paraId="72C6DFBC" w14:textId="77777777" w:rsidR="007470B7" w:rsidRPr="00A62E0D" w:rsidRDefault="007470B7" w:rsidP="005B4A94">
      <w:pPr>
        <w:tabs>
          <w:tab w:val="left" w:pos="2552"/>
        </w:tabs>
        <w:jc w:val="both"/>
        <w:rPr>
          <w:rFonts w:ascii="Source Sans Pro" w:hAnsi="Source Sans Pro" w:cs="Arial"/>
          <w:sz w:val="20"/>
          <w:szCs w:val="20"/>
        </w:rPr>
      </w:pPr>
    </w:p>
    <w:p w14:paraId="68288A73" w14:textId="21D3E0F7"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Coordinar y dar seguimiento a las acciones, programas, políticas públicas y ajustes razonables </w:t>
      </w:r>
      <w:proofErr w:type="gramStart"/>
      <w:r w:rsidRPr="009F735C">
        <w:rPr>
          <w:rFonts w:ascii="Source Sans Pro" w:hAnsi="Source Sans Pro" w:cs="Arial"/>
          <w:sz w:val="20"/>
          <w:szCs w:val="20"/>
        </w:rPr>
        <w:t>que</w:t>
      </w:r>
      <w:proofErr w:type="gramEnd"/>
      <w:r w:rsidRPr="009F735C">
        <w:rPr>
          <w:rFonts w:ascii="Source Sans Pro" w:hAnsi="Source Sans Pro" w:cs="Arial"/>
          <w:sz w:val="20"/>
          <w:szCs w:val="20"/>
        </w:rPr>
        <w:t xml:space="preserve"> en el ámbito de su competencia, implementen las dependencias y entidades de la Administración Pública de la Ciudad de México, el Poder Judicial, el Poder Legislativo, las Alcaldías y los Organismos Constitucionales Autónomos en materia de la presente Ley; </w:t>
      </w:r>
    </w:p>
    <w:p w14:paraId="1CDFE0C8" w14:textId="77777777" w:rsidR="007470B7" w:rsidRPr="00A62E0D" w:rsidRDefault="007470B7" w:rsidP="005B4A94">
      <w:pPr>
        <w:tabs>
          <w:tab w:val="left" w:pos="2552"/>
        </w:tabs>
        <w:jc w:val="both"/>
        <w:rPr>
          <w:rFonts w:ascii="Source Sans Pro" w:hAnsi="Source Sans Pro" w:cs="Arial"/>
          <w:sz w:val="20"/>
          <w:szCs w:val="20"/>
        </w:rPr>
      </w:pPr>
    </w:p>
    <w:p w14:paraId="65916B61" w14:textId="0B940887"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Proponer y celebrar acuerdos de coordinación entre las autoridades de los diferentes poderes de la Ciudad de México, Alcaldías y Organismos Constitucionales Autónomos para la eficaz ejecución de los programas y políticas públicas en materia de atención e inclusión de las personas LGBTTTI, y vigilar el desarrollo de las acciones derivadas de la citada coordinación, de acuerdo con el criterio de transversalidad; </w:t>
      </w:r>
    </w:p>
    <w:p w14:paraId="79D19208" w14:textId="77777777" w:rsidR="007470B7" w:rsidRPr="00A62E0D" w:rsidRDefault="007470B7" w:rsidP="005B4A94">
      <w:pPr>
        <w:tabs>
          <w:tab w:val="left" w:pos="2552"/>
        </w:tabs>
        <w:jc w:val="both"/>
        <w:rPr>
          <w:rFonts w:ascii="Source Sans Pro" w:hAnsi="Source Sans Pro" w:cs="Arial"/>
          <w:sz w:val="20"/>
          <w:szCs w:val="20"/>
        </w:rPr>
      </w:pPr>
    </w:p>
    <w:p w14:paraId="5588FF48" w14:textId="5E770E03"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lastRenderedPageBreak/>
        <w:t xml:space="preserve">Apoyar y proponer mecanismos de concertación con los sectores social y privado, en términos de la normatividad de la Ciudad de México, a fin de dar cumplimiento al principio de transversalidad, así como vigilar la ejecución y resultado de los mismos; </w:t>
      </w:r>
    </w:p>
    <w:p w14:paraId="05411A1F" w14:textId="77777777" w:rsidR="007470B7" w:rsidRPr="00A62E0D" w:rsidRDefault="007470B7" w:rsidP="005B4A94">
      <w:pPr>
        <w:tabs>
          <w:tab w:val="left" w:pos="2552"/>
        </w:tabs>
        <w:jc w:val="both"/>
        <w:rPr>
          <w:rFonts w:ascii="Source Sans Pro" w:hAnsi="Source Sans Pro" w:cs="Arial"/>
          <w:sz w:val="20"/>
          <w:szCs w:val="20"/>
        </w:rPr>
      </w:pPr>
    </w:p>
    <w:p w14:paraId="175D22C9" w14:textId="3CDA186A"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Promover e implementar medidas de información y formación dirigidas a personas servidoras públicas y a la población en general, que promuevan el respeto a los derechos de las personas LGBTTTI; </w:t>
      </w:r>
    </w:p>
    <w:p w14:paraId="50A5ECAF" w14:textId="77777777" w:rsidR="007470B7" w:rsidRPr="00A62E0D" w:rsidRDefault="007470B7" w:rsidP="005B4A94">
      <w:pPr>
        <w:tabs>
          <w:tab w:val="left" w:pos="2552"/>
        </w:tabs>
        <w:jc w:val="both"/>
        <w:rPr>
          <w:rFonts w:ascii="Source Sans Pro" w:hAnsi="Source Sans Pro" w:cs="Arial"/>
          <w:sz w:val="20"/>
          <w:szCs w:val="20"/>
        </w:rPr>
      </w:pPr>
    </w:p>
    <w:p w14:paraId="29A5F290" w14:textId="4F67E25E"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Apoyar la promoción de leyes, políticas públicas, estrategias y acciones en la materia de la presente Ley, así como promover, en su caso, las adecuaciones y modificaciones necesarias a las mismas; </w:t>
      </w:r>
    </w:p>
    <w:p w14:paraId="54A786D3" w14:textId="77777777" w:rsidR="007470B7" w:rsidRPr="00A62E0D" w:rsidRDefault="007470B7" w:rsidP="005B4A94">
      <w:pPr>
        <w:tabs>
          <w:tab w:val="left" w:pos="2552"/>
        </w:tabs>
        <w:jc w:val="both"/>
        <w:rPr>
          <w:rFonts w:ascii="Source Sans Pro" w:hAnsi="Source Sans Pro" w:cs="Arial"/>
          <w:sz w:val="20"/>
          <w:szCs w:val="20"/>
        </w:rPr>
      </w:pPr>
    </w:p>
    <w:p w14:paraId="39D22808" w14:textId="38FB5D80" w:rsidR="00C56F2B"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Proponer al Ejecutivo de la Ciudad de México las políticas públicas y criterios para la formulación de programas de capacitación, difusión, asesoramiento y acciones de las dependencias y entidades de la Administración Pública Local en materia de atención a las personas LGBTTTI;</w:t>
      </w:r>
    </w:p>
    <w:p w14:paraId="36FB5FF1" w14:textId="649C6A47" w:rsidR="00C56F2B" w:rsidRPr="00A62E0D" w:rsidRDefault="00C56F2B" w:rsidP="005B4A94">
      <w:pPr>
        <w:tabs>
          <w:tab w:val="left" w:pos="2552"/>
        </w:tabs>
        <w:jc w:val="both"/>
        <w:rPr>
          <w:rFonts w:ascii="Source Sans Pro" w:hAnsi="Source Sans Pro" w:cs="Arial"/>
          <w:sz w:val="20"/>
          <w:szCs w:val="20"/>
        </w:rPr>
      </w:pPr>
    </w:p>
    <w:p w14:paraId="37A3D25F" w14:textId="2437E0E9"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Elaborar y presentar informes de actividades de manera semestral y anual, los cuales serán enviados para conocimiento a los tres poderes de la Ciudad de México y presentados públicamente ante la ciudadanía; </w:t>
      </w:r>
    </w:p>
    <w:p w14:paraId="483875DE" w14:textId="77777777" w:rsidR="007470B7" w:rsidRPr="00A62E0D" w:rsidRDefault="007470B7" w:rsidP="005B4A94">
      <w:pPr>
        <w:tabs>
          <w:tab w:val="left" w:pos="2552"/>
        </w:tabs>
        <w:jc w:val="both"/>
        <w:rPr>
          <w:rFonts w:ascii="Source Sans Pro" w:hAnsi="Source Sans Pro" w:cs="Arial"/>
          <w:sz w:val="20"/>
          <w:szCs w:val="20"/>
        </w:rPr>
      </w:pPr>
    </w:p>
    <w:p w14:paraId="024B419A" w14:textId="28A6805A"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Las que determine la persona Titular del Poder Ejecutivo de la Ciudad de México para el cumplimiento de la presente Ley; y </w:t>
      </w:r>
    </w:p>
    <w:p w14:paraId="217A17C2" w14:textId="77777777" w:rsidR="007470B7" w:rsidRPr="00A62E0D" w:rsidRDefault="007470B7" w:rsidP="005B4A94">
      <w:pPr>
        <w:tabs>
          <w:tab w:val="left" w:pos="2552"/>
        </w:tabs>
        <w:jc w:val="both"/>
        <w:rPr>
          <w:rFonts w:ascii="Source Sans Pro" w:hAnsi="Source Sans Pro" w:cs="Arial"/>
          <w:sz w:val="20"/>
          <w:szCs w:val="20"/>
        </w:rPr>
      </w:pPr>
    </w:p>
    <w:p w14:paraId="08DF1E3D" w14:textId="36BBD111"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Coadyuvar en coordinación con el Sistema Integral de Derechos Humanos de la Ciudad de México en la construcción de indicadores que permitan evaluar el diseño, procesos e impactos de la acción gubernamental en el ejercicio de los derechos humanos de las personas LGBTTTI. Así como en la elaboración de programas de formación, capacitación y sensibilización en materia de derechos humanos de las personas LGBTTTI que se impartan a las personas servidoras públicas de la Ciudad de México; y </w:t>
      </w:r>
    </w:p>
    <w:p w14:paraId="421C4A58" w14:textId="77777777" w:rsidR="007470B7" w:rsidRPr="00A62E0D" w:rsidRDefault="007470B7" w:rsidP="005B4A94">
      <w:pPr>
        <w:tabs>
          <w:tab w:val="left" w:pos="2552"/>
        </w:tabs>
        <w:jc w:val="both"/>
        <w:rPr>
          <w:rFonts w:ascii="Source Sans Pro" w:hAnsi="Source Sans Pro" w:cs="Arial"/>
          <w:sz w:val="20"/>
          <w:szCs w:val="20"/>
        </w:rPr>
      </w:pPr>
    </w:p>
    <w:p w14:paraId="412B258C" w14:textId="7297BC36" w:rsidR="007470B7" w:rsidRPr="009F735C" w:rsidRDefault="00C56F2B">
      <w:pPr>
        <w:pStyle w:val="Prrafodelista"/>
        <w:numPr>
          <w:ilvl w:val="0"/>
          <w:numId w:val="108"/>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X, Las demás que se establezcan en otros ordenamientos aplicables. Capítulo III De la Secretaría Ejecutiva de la UNADIS </w:t>
      </w:r>
    </w:p>
    <w:p w14:paraId="1A3AAB4D" w14:textId="77777777" w:rsidR="007470B7" w:rsidRPr="00A62E0D" w:rsidRDefault="007470B7" w:rsidP="005B4A94">
      <w:pPr>
        <w:tabs>
          <w:tab w:val="left" w:pos="2552"/>
        </w:tabs>
        <w:jc w:val="both"/>
        <w:rPr>
          <w:rFonts w:ascii="Source Sans Pro" w:hAnsi="Source Sans Pro" w:cs="Arial"/>
          <w:sz w:val="20"/>
          <w:szCs w:val="20"/>
        </w:rPr>
      </w:pPr>
    </w:p>
    <w:p w14:paraId="51FD33CD" w14:textId="7F3DC97B"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36.</w:t>
      </w:r>
      <w:r w:rsidRPr="00A62E0D">
        <w:rPr>
          <w:rFonts w:ascii="Source Sans Pro" w:hAnsi="Source Sans Pro" w:cs="Arial"/>
          <w:sz w:val="20"/>
          <w:szCs w:val="20"/>
        </w:rPr>
        <w:t xml:space="preserve"> </w:t>
      </w:r>
      <w:r w:rsidR="00141C62" w:rsidRPr="00A62E0D">
        <w:rPr>
          <w:rFonts w:ascii="Source Sans Pro" w:hAnsi="Source Sans Pro" w:cs="Arial"/>
          <w:sz w:val="20"/>
          <w:szCs w:val="20"/>
        </w:rPr>
        <w:t>La Secretaría Ejecutiva de la UNADIS es un área adscrita a la Secretaría de Gobierno de la Ciudad de México de carácter técnico especializado, para garantizar el cumplimiento de los fines de la presente Ley, a efecto de asegurar la progresividad de los derechos humanos de las personas LGBTTTI.</w:t>
      </w:r>
    </w:p>
    <w:p w14:paraId="4E9991E3" w14:textId="77777777" w:rsidR="007470B7" w:rsidRPr="00A62E0D" w:rsidRDefault="007470B7" w:rsidP="005B4A94">
      <w:pPr>
        <w:tabs>
          <w:tab w:val="left" w:pos="2552"/>
        </w:tabs>
        <w:jc w:val="both"/>
        <w:rPr>
          <w:rFonts w:ascii="Source Sans Pro" w:hAnsi="Source Sans Pro" w:cs="Arial"/>
          <w:sz w:val="20"/>
          <w:szCs w:val="20"/>
        </w:rPr>
      </w:pPr>
    </w:p>
    <w:p w14:paraId="4A2CF4AA" w14:textId="65FC736E" w:rsidR="00EA7274" w:rsidRPr="006053D4" w:rsidRDefault="00EA7274" w:rsidP="005B4A94">
      <w:pPr>
        <w:tabs>
          <w:tab w:val="left" w:pos="709"/>
        </w:tabs>
        <w:jc w:val="right"/>
        <w:rPr>
          <w:rFonts w:ascii="Source Sans Pro" w:hAnsi="Source Sans Pro" w:cs="Arial"/>
          <w:sz w:val="20"/>
          <w:szCs w:val="20"/>
        </w:rPr>
      </w:pPr>
      <w:proofErr w:type="gramStart"/>
      <w:r>
        <w:rPr>
          <w:rFonts w:ascii="Source Sans Pro" w:hAnsi="Source Sans Pro" w:cs="Arial"/>
          <w:i/>
          <w:iCs/>
          <w:color w:val="A80000"/>
          <w:sz w:val="16"/>
          <w:szCs w:val="16"/>
        </w:rPr>
        <w:t>Derogado  G</w:t>
      </w:r>
      <w:proofErr w:type="gramEnd"/>
      <w:r>
        <w:rPr>
          <w:rFonts w:ascii="Source Sans Pro" w:hAnsi="Source Sans Pro" w:cs="Arial"/>
          <w:i/>
          <w:iCs/>
          <w:color w:val="A80000"/>
          <w:sz w:val="16"/>
          <w:szCs w:val="16"/>
        </w:rPr>
        <w:t>.O.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A58C290" w14:textId="77777777" w:rsidR="00EA7274" w:rsidRPr="00A62E0D" w:rsidRDefault="00EA7274" w:rsidP="005B4A94">
      <w:pPr>
        <w:tabs>
          <w:tab w:val="left" w:pos="2552"/>
        </w:tabs>
        <w:jc w:val="both"/>
        <w:rPr>
          <w:rFonts w:ascii="Source Sans Pro" w:hAnsi="Source Sans Pro" w:cs="Arial"/>
          <w:sz w:val="20"/>
          <w:szCs w:val="20"/>
        </w:rPr>
      </w:pPr>
    </w:p>
    <w:p w14:paraId="7041C4AC" w14:textId="77777777" w:rsidR="00EA7274" w:rsidRPr="006053D4" w:rsidRDefault="00EA7274" w:rsidP="005B4A94">
      <w:pPr>
        <w:tabs>
          <w:tab w:val="left" w:pos="709"/>
        </w:tabs>
        <w:jc w:val="right"/>
        <w:rPr>
          <w:rFonts w:ascii="Source Sans Pro" w:hAnsi="Source Sans Pro" w:cs="Arial"/>
          <w:sz w:val="20"/>
          <w:szCs w:val="20"/>
        </w:rPr>
      </w:pPr>
      <w:proofErr w:type="gramStart"/>
      <w:r>
        <w:rPr>
          <w:rFonts w:ascii="Source Sans Pro" w:hAnsi="Source Sans Pro" w:cs="Arial"/>
          <w:i/>
          <w:iCs/>
          <w:color w:val="A80000"/>
          <w:sz w:val="16"/>
          <w:szCs w:val="16"/>
        </w:rPr>
        <w:t>Derogado  G</w:t>
      </w:r>
      <w:proofErr w:type="gramEnd"/>
      <w:r>
        <w:rPr>
          <w:rFonts w:ascii="Source Sans Pro" w:hAnsi="Source Sans Pro" w:cs="Arial"/>
          <w:i/>
          <w:iCs/>
          <w:color w:val="A80000"/>
          <w:sz w:val="16"/>
          <w:szCs w:val="16"/>
        </w:rPr>
        <w:t>.O.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7D4F4E7" w14:textId="0C7E9C60" w:rsidR="007470B7" w:rsidRPr="00A62E0D" w:rsidRDefault="007470B7" w:rsidP="005B4A94">
      <w:pPr>
        <w:tabs>
          <w:tab w:val="left" w:pos="2552"/>
        </w:tabs>
        <w:jc w:val="both"/>
        <w:rPr>
          <w:rFonts w:ascii="Source Sans Pro" w:hAnsi="Source Sans Pro" w:cs="Arial"/>
          <w:sz w:val="20"/>
          <w:szCs w:val="20"/>
        </w:rPr>
      </w:pPr>
    </w:p>
    <w:p w14:paraId="61B71B8A"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37.</w:t>
      </w:r>
      <w:r w:rsidRPr="00A62E0D">
        <w:rPr>
          <w:rFonts w:ascii="Source Sans Pro" w:hAnsi="Source Sans Pro" w:cs="Arial"/>
          <w:sz w:val="20"/>
          <w:szCs w:val="20"/>
        </w:rPr>
        <w:t xml:space="preserve"> La Secretaría Ejecutiva de la UNADIS contará con el personal necesario para el desarrollo y cumplimiento de sus atribuciones. </w:t>
      </w:r>
    </w:p>
    <w:p w14:paraId="020E273B"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El Reglamento establecerá las demás áreas con las que la Secretaría Ejecutiva de la UNADIS contará para llevar a cabo sus atribuciones conforme a los principios de austeridad, moderación, honradez, eficiencia y eficacia. </w:t>
      </w:r>
    </w:p>
    <w:p w14:paraId="4BCE4FAF" w14:textId="77777777" w:rsidR="007470B7" w:rsidRPr="00A62E0D" w:rsidRDefault="007470B7" w:rsidP="005B4A94">
      <w:pPr>
        <w:tabs>
          <w:tab w:val="left" w:pos="2552"/>
        </w:tabs>
        <w:jc w:val="both"/>
        <w:rPr>
          <w:rFonts w:ascii="Source Sans Pro" w:hAnsi="Source Sans Pro" w:cs="Arial"/>
          <w:sz w:val="20"/>
          <w:szCs w:val="20"/>
        </w:rPr>
      </w:pPr>
    </w:p>
    <w:p w14:paraId="1AD7DB74" w14:textId="277AB770" w:rsidR="007470B7"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38.</w:t>
      </w:r>
      <w:r w:rsidRPr="00A62E0D">
        <w:rPr>
          <w:rFonts w:ascii="Source Sans Pro" w:hAnsi="Source Sans Pro" w:cs="Arial"/>
          <w:sz w:val="20"/>
          <w:szCs w:val="20"/>
        </w:rPr>
        <w:t xml:space="preserve"> La persona titular de la Secretaría Ejecutiva de la UNADIS, deberá acreditar: </w:t>
      </w:r>
    </w:p>
    <w:p w14:paraId="29DC1A28" w14:textId="77777777" w:rsidR="0036042D" w:rsidRPr="00A62E0D" w:rsidRDefault="0036042D" w:rsidP="005B4A94">
      <w:pPr>
        <w:tabs>
          <w:tab w:val="left" w:pos="2552"/>
        </w:tabs>
        <w:jc w:val="both"/>
        <w:rPr>
          <w:rFonts w:ascii="Source Sans Pro" w:hAnsi="Source Sans Pro" w:cs="Arial"/>
          <w:sz w:val="20"/>
          <w:szCs w:val="20"/>
        </w:rPr>
      </w:pPr>
    </w:p>
    <w:p w14:paraId="4137949F" w14:textId="3F166216" w:rsidR="007470B7" w:rsidRPr="009F735C" w:rsidRDefault="00C56F2B">
      <w:pPr>
        <w:pStyle w:val="Prrafodelista"/>
        <w:numPr>
          <w:ilvl w:val="0"/>
          <w:numId w:val="109"/>
        </w:numPr>
        <w:tabs>
          <w:tab w:val="left" w:pos="2552"/>
        </w:tabs>
        <w:jc w:val="both"/>
        <w:rPr>
          <w:rFonts w:ascii="Source Sans Pro" w:hAnsi="Source Sans Pro" w:cs="Arial"/>
          <w:sz w:val="20"/>
          <w:szCs w:val="20"/>
        </w:rPr>
      </w:pPr>
      <w:r w:rsidRPr="009F735C">
        <w:rPr>
          <w:rFonts w:ascii="Source Sans Pro" w:hAnsi="Source Sans Pro" w:cs="Arial"/>
          <w:sz w:val="20"/>
          <w:szCs w:val="20"/>
        </w:rPr>
        <w:lastRenderedPageBreak/>
        <w:t xml:space="preserve">Tener conocimientos generales en materia de Diversidad Sexual y derechos humanos y el marco normativo vigente para la Ciudad De México; </w:t>
      </w:r>
    </w:p>
    <w:p w14:paraId="13A42042" w14:textId="77777777" w:rsidR="007470B7" w:rsidRPr="00A62E0D" w:rsidRDefault="007470B7" w:rsidP="005B4A94">
      <w:pPr>
        <w:tabs>
          <w:tab w:val="left" w:pos="2552"/>
        </w:tabs>
        <w:jc w:val="both"/>
        <w:rPr>
          <w:rFonts w:ascii="Source Sans Pro" w:hAnsi="Source Sans Pro" w:cs="Arial"/>
          <w:sz w:val="20"/>
          <w:szCs w:val="20"/>
        </w:rPr>
      </w:pPr>
    </w:p>
    <w:p w14:paraId="5C0AF01E" w14:textId="2B610239" w:rsidR="007470B7" w:rsidRPr="009F735C" w:rsidRDefault="00C56F2B">
      <w:pPr>
        <w:pStyle w:val="Prrafodelista"/>
        <w:numPr>
          <w:ilvl w:val="0"/>
          <w:numId w:val="109"/>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Contar con experiencia laboral en materia de diversidad sexual y Derechos Humanos de, por lo menos, cinco años comprobables; </w:t>
      </w:r>
    </w:p>
    <w:p w14:paraId="6E6BA860" w14:textId="77777777" w:rsidR="007470B7" w:rsidRPr="00A62E0D" w:rsidRDefault="007470B7" w:rsidP="005B4A94">
      <w:pPr>
        <w:tabs>
          <w:tab w:val="left" w:pos="2552"/>
        </w:tabs>
        <w:jc w:val="both"/>
        <w:rPr>
          <w:rFonts w:ascii="Source Sans Pro" w:hAnsi="Source Sans Pro" w:cs="Arial"/>
          <w:sz w:val="20"/>
          <w:szCs w:val="20"/>
        </w:rPr>
      </w:pPr>
    </w:p>
    <w:p w14:paraId="42B34067" w14:textId="78B54DD6" w:rsidR="007470B7" w:rsidRPr="009F735C" w:rsidRDefault="00C56F2B">
      <w:pPr>
        <w:pStyle w:val="Prrafodelista"/>
        <w:numPr>
          <w:ilvl w:val="0"/>
          <w:numId w:val="109"/>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Ser persona que se </w:t>
      </w:r>
      <w:proofErr w:type="spellStart"/>
      <w:r w:rsidRPr="009F735C">
        <w:rPr>
          <w:rFonts w:ascii="Source Sans Pro" w:hAnsi="Source Sans Pro" w:cs="Arial"/>
          <w:sz w:val="20"/>
          <w:szCs w:val="20"/>
        </w:rPr>
        <w:t>autoadscriba</w:t>
      </w:r>
      <w:proofErr w:type="spellEnd"/>
      <w:r w:rsidRPr="009F735C">
        <w:rPr>
          <w:rFonts w:ascii="Source Sans Pro" w:hAnsi="Source Sans Pro" w:cs="Arial"/>
          <w:sz w:val="20"/>
          <w:szCs w:val="20"/>
        </w:rPr>
        <w:t xml:space="preserve"> públicamente como persona LGBTTTI; </w:t>
      </w:r>
    </w:p>
    <w:p w14:paraId="19E0554B" w14:textId="77777777" w:rsidR="007470B7" w:rsidRPr="00A62E0D" w:rsidRDefault="007470B7" w:rsidP="005B4A94">
      <w:pPr>
        <w:tabs>
          <w:tab w:val="left" w:pos="2552"/>
        </w:tabs>
        <w:jc w:val="both"/>
        <w:rPr>
          <w:rFonts w:ascii="Source Sans Pro" w:hAnsi="Source Sans Pro" w:cs="Arial"/>
          <w:sz w:val="20"/>
          <w:szCs w:val="20"/>
        </w:rPr>
      </w:pPr>
    </w:p>
    <w:p w14:paraId="4483C492" w14:textId="16F27861" w:rsidR="007470B7" w:rsidRPr="009F735C" w:rsidRDefault="00C56F2B">
      <w:pPr>
        <w:pStyle w:val="Prrafodelista"/>
        <w:numPr>
          <w:ilvl w:val="0"/>
          <w:numId w:val="109"/>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Contar con el respaldo de organizaciones de la sociedad civil que enfoquen su trabajo en la materia; y </w:t>
      </w:r>
    </w:p>
    <w:p w14:paraId="6FFDE379" w14:textId="77777777" w:rsidR="007470B7" w:rsidRPr="00A62E0D" w:rsidRDefault="007470B7" w:rsidP="005B4A94">
      <w:pPr>
        <w:tabs>
          <w:tab w:val="left" w:pos="2552"/>
        </w:tabs>
        <w:jc w:val="both"/>
        <w:rPr>
          <w:rFonts w:ascii="Source Sans Pro" w:hAnsi="Source Sans Pro" w:cs="Arial"/>
          <w:sz w:val="20"/>
          <w:szCs w:val="20"/>
        </w:rPr>
      </w:pPr>
    </w:p>
    <w:p w14:paraId="274937C6" w14:textId="1B8BEAA0" w:rsidR="007470B7" w:rsidRPr="009F735C" w:rsidRDefault="00C56F2B">
      <w:pPr>
        <w:pStyle w:val="Prrafodelista"/>
        <w:numPr>
          <w:ilvl w:val="0"/>
          <w:numId w:val="109"/>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No estar inhabilitada para el ejercicio del servicio público. </w:t>
      </w:r>
    </w:p>
    <w:p w14:paraId="36836D7C" w14:textId="77777777" w:rsidR="007470B7" w:rsidRPr="00A62E0D" w:rsidRDefault="007470B7" w:rsidP="005B4A94">
      <w:pPr>
        <w:tabs>
          <w:tab w:val="left" w:pos="2552"/>
        </w:tabs>
        <w:jc w:val="both"/>
        <w:rPr>
          <w:rFonts w:ascii="Source Sans Pro" w:hAnsi="Source Sans Pro" w:cs="Arial"/>
          <w:sz w:val="20"/>
          <w:szCs w:val="20"/>
        </w:rPr>
      </w:pPr>
    </w:p>
    <w:p w14:paraId="0AFBA7BD" w14:textId="3EED73E2"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39.</w:t>
      </w:r>
      <w:r w:rsidRPr="00A62E0D">
        <w:rPr>
          <w:rFonts w:ascii="Source Sans Pro" w:hAnsi="Source Sans Pro" w:cs="Arial"/>
          <w:sz w:val="20"/>
          <w:szCs w:val="20"/>
        </w:rPr>
        <w:t xml:space="preserve"> La Secretaría Ejecutiva tendrá las siguientes atribuciones: </w:t>
      </w:r>
    </w:p>
    <w:p w14:paraId="346F02DA" w14:textId="77777777" w:rsidR="009F735C" w:rsidRDefault="009F735C" w:rsidP="005B4A94">
      <w:pPr>
        <w:tabs>
          <w:tab w:val="left" w:pos="2552"/>
        </w:tabs>
        <w:jc w:val="both"/>
        <w:rPr>
          <w:rFonts w:ascii="Source Sans Pro" w:hAnsi="Source Sans Pro" w:cs="Arial"/>
          <w:sz w:val="20"/>
          <w:szCs w:val="20"/>
        </w:rPr>
      </w:pPr>
    </w:p>
    <w:p w14:paraId="4F2059DE" w14:textId="67048BAB"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Participar con derecho a voz en las asambleas de la Comisión de Coordinación Interinstitucional, en su carácter de Secretaría Técnica de la misma; </w:t>
      </w:r>
    </w:p>
    <w:p w14:paraId="3C5E14DC" w14:textId="77777777" w:rsidR="007470B7" w:rsidRPr="00A62E0D" w:rsidRDefault="007470B7" w:rsidP="005B4A94">
      <w:pPr>
        <w:tabs>
          <w:tab w:val="left" w:pos="2552"/>
        </w:tabs>
        <w:jc w:val="both"/>
        <w:rPr>
          <w:rFonts w:ascii="Source Sans Pro" w:hAnsi="Source Sans Pro" w:cs="Arial"/>
          <w:sz w:val="20"/>
          <w:szCs w:val="20"/>
        </w:rPr>
      </w:pPr>
    </w:p>
    <w:p w14:paraId="0C5A43D4" w14:textId="57E751CC"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Desarrollar vínculos estratégicos de la UNADIS con organizaciones civiles y sociales e instancias clave, y fomentar la participación de la sociedad civil, </w:t>
      </w:r>
    </w:p>
    <w:p w14:paraId="687B28AA" w14:textId="77777777" w:rsidR="007470B7" w:rsidRPr="00A62E0D" w:rsidRDefault="007470B7" w:rsidP="005B4A94">
      <w:pPr>
        <w:tabs>
          <w:tab w:val="left" w:pos="2552"/>
        </w:tabs>
        <w:jc w:val="both"/>
        <w:rPr>
          <w:rFonts w:ascii="Source Sans Pro" w:hAnsi="Source Sans Pro" w:cs="Arial"/>
          <w:sz w:val="20"/>
          <w:szCs w:val="20"/>
        </w:rPr>
      </w:pPr>
    </w:p>
    <w:p w14:paraId="06ECAFC4" w14:textId="1D865310"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Diseñar y proponer a la Comisión de Coordinación Interinstitucional estrategias y herramientas adecuadas de difusión de acciones, hacia el interior de las instancias ejecutoras, la sociedad civil organizada y hacia la sociedad en general; </w:t>
      </w:r>
    </w:p>
    <w:p w14:paraId="78D896B6" w14:textId="77777777" w:rsidR="007470B7" w:rsidRPr="00A62E0D" w:rsidRDefault="007470B7" w:rsidP="005B4A94">
      <w:pPr>
        <w:tabs>
          <w:tab w:val="left" w:pos="2552"/>
        </w:tabs>
        <w:jc w:val="both"/>
        <w:rPr>
          <w:rFonts w:ascii="Source Sans Pro" w:hAnsi="Source Sans Pro" w:cs="Arial"/>
          <w:sz w:val="20"/>
          <w:szCs w:val="20"/>
        </w:rPr>
      </w:pPr>
    </w:p>
    <w:p w14:paraId="77BE75AE" w14:textId="3E0EC725"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Apoyar y asistir en tareas de vinculación, articulación y funcionamiento de la UNADIS; </w:t>
      </w:r>
    </w:p>
    <w:p w14:paraId="2E9E9431" w14:textId="77777777" w:rsidR="007470B7" w:rsidRPr="00A62E0D" w:rsidRDefault="007470B7" w:rsidP="005B4A94">
      <w:pPr>
        <w:tabs>
          <w:tab w:val="left" w:pos="2552"/>
        </w:tabs>
        <w:jc w:val="both"/>
        <w:rPr>
          <w:rFonts w:ascii="Source Sans Pro" w:hAnsi="Source Sans Pro" w:cs="Arial"/>
          <w:sz w:val="20"/>
          <w:szCs w:val="20"/>
        </w:rPr>
      </w:pPr>
    </w:p>
    <w:p w14:paraId="5FA61BCE" w14:textId="4BF82D27" w:rsidR="00C56F2B"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Fomentar la participación de la sociedad civil en los espacios de participación para el seguimiento de acciones que implementen los organismos de la Administración Pública Local;</w:t>
      </w:r>
    </w:p>
    <w:p w14:paraId="267CE904" w14:textId="77777777" w:rsidR="007470B7" w:rsidRPr="00A62E0D" w:rsidRDefault="007470B7" w:rsidP="005B4A94">
      <w:pPr>
        <w:tabs>
          <w:tab w:val="left" w:pos="2552"/>
        </w:tabs>
        <w:jc w:val="both"/>
        <w:rPr>
          <w:rFonts w:ascii="Source Sans Pro" w:hAnsi="Source Sans Pro" w:cs="Arial"/>
          <w:sz w:val="20"/>
          <w:szCs w:val="20"/>
        </w:rPr>
      </w:pPr>
    </w:p>
    <w:p w14:paraId="3469EF53" w14:textId="4FB7FA6E"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Brindar apoyo para capacitación de servidoras y servidores públicos del Gobierno de la Ciudad de México, Poder Legislativo, Poder Judicial, Alcaldías y de los Órganos Constitucionales Autónomos en relación a la implementación de acciones en políticas públicas en materia LGBTTTI; </w:t>
      </w:r>
    </w:p>
    <w:p w14:paraId="61ACEFE2" w14:textId="77777777" w:rsidR="007470B7" w:rsidRPr="00A62E0D" w:rsidRDefault="007470B7" w:rsidP="005B4A94">
      <w:pPr>
        <w:tabs>
          <w:tab w:val="left" w:pos="2552"/>
        </w:tabs>
        <w:jc w:val="both"/>
        <w:rPr>
          <w:rFonts w:ascii="Source Sans Pro" w:hAnsi="Source Sans Pro" w:cs="Arial"/>
          <w:sz w:val="20"/>
          <w:szCs w:val="20"/>
        </w:rPr>
      </w:pPr>
    </w:p>
    <w:p w14:paraId="1734CE8C" w14:textId="649F6B94"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Recopilar y sistematizar periódicamente la información recibida de las instancias ejecutoras sobre las acciones implementadas, </w:t>
      </w:r>
    </w:p>
    <w:p w14:paraId="5FCF0538" w14:textId="77777777" w:rsidR="007470B7" w:rsidRPr="00A62E0D" w:rsidRDefault="007470B7" w:rsidP="005B4A94">
      <w:pPr>
        <w:tabs>
          <w:tab w:val="left" w:pos="2552"/>
        </w:tabs>
        <w:jc w:val="both"/>
        <w:rPr>
          <w:rFonts w:ascii="Source Sans Pro" w:hAnsi="Source Sans Pro" w:cs="Arial"/>
          <w:sz w:val="20"/>
          <w:szCs w:val="20"/>
        </w:rPr>
      </w:pPr>
    </w:p>
    <w:p w14:paraId="1C008986" w14:textId="349F7501"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Elaborar informes y opiniones técnicas en relación a la implementación de programas, acciones y políticas públicas y respecto de la elaboración y ejecución de medidas de nivelación, inclusión, acciones afirmativas y recomendaciones para la reorientación de acciones gubernamentales; </w:t>
      </w:r>
    </w:p>
    <w:p w14:paraId="6C4A688E" w14:textId="77777777" w:rsidR="007470B7" w:rsidRPr="00A62E0D" w:rsidRDefault="007470B7" w:rsidP="005B4A94">
      <w:pPr>
        <w:tabs>
          <w:tab w:val="left" w:pos="2552"/>
        </w:tabs>
        <w:jc w:val="both"/>
        <w:rPr>
          <w:rFonts w:ascii="Source Sans Pro" w:hAnsi="Source Sans Pro" w:cs="Arial"/>
          <w:sz w:val="20"/>
          <w:szCs w:val="20"/>
        </w:rPr>
      </w:pPr>
    </w:p>
    <w:p w14:paraId="662F793E" w14:textId="30550DD5"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Articular acciones entre sociedad civil e instancias integrantes de la Comisión de Coordinación Interinstitucional para la definición y generación de fuentes de información y su recopilación; </w:t>
      </w:r>
    </w:p>
    <w:p w14:paraId="4BCDC2CD" w14:textId="77777777" w:rsidR="007470B7" w:rsidRPr="00A62E0D" w:rsidRDefault="007470B7" w:rsidP="005B4A94">
      <w:pPr>
        <w:tabs>
          <w:tab w:val="left" w:pos="2552"/>
        </w:tabs>
        <w:jc w:val="both"/>
        <w:rPr>
          <w:rFonts w:ascii="Source Sans Pro" w:hAnsi="Source Sans Pro" w:cs="Arial"/>
          <w:sz w:val="20"/>
          <w:szCs w:val="20"/>
        </w:rPr>
      </w:pPr>
    </w:p>
    <w:p w14:paraId="1A6C013D" w14:textId="105CE429"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Solicitar y recabar información de los entes obligados, relativa a acciones gubernamentales en materia de Diversidad Sexual; </w:t>
      </w:r>
    </w:p>
    <w:p w14:paraId="6E7075E1" w14:textId="77777777" w:rsidR="007470B7" w:rsidRPr="00A62E0D" w:rsidRDefault="007470B7" w:rsidP="005B4A94">
      <w:pPr>
        <w:tabs>
          <w:tab w:val="left" w:pos="2552"/>
        </w:tabs>
        <w:jc w:val="both"/>
        <w:rPr>
          <w:rFonts w:ascii="Source Sans Pro" w:hAnsi="Source Sans Pro" w:cs="Arial"/>
          <w:sz w:val="20"/>
          <w:szCs w:val="20"/>
        </w:rPr>
      </w:pPr>
    </w:p>
    <w:p w14:paraId="6FBBA16B" w14:textId="21D9A480"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Coordinar los Espacios de Participación; </w:t>
      </w:r>
    </w:p>
    <w:p w14:paraId="2262A130" w14:textId="77777777" w:rsidR="007470B7" w:rsidRPr="00A62E0D" w:rsidRDefault="007470B7" w:rsidP="005B4A94">
      <w:pPr>
        <w:tabs>
          <w:tab w:val="left" w:pos="2552"/>
        </w:tabs>
        <w:jc w:val="both"/>
        <w:rPr>
          <w:rFonts w:ascii="Source Sans Pro" w:hAnsi="Source Sans Pro" w:cs="Arial"/>
          <w:sz w:val="20"/>
          <w:szCs w:val="20"/>
        </w:rPr>
      </w:pPr>
    </w:p>
    <w:p w14:paraId="4C813532" w14:textId="36CBF3B8"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lastRenderedPageBreak/>
        <w:t xml:space="preserve">Mantener el vínculo y la comunicación con los entes obligados, para garantizarles el conocimiento de los acuerdos surgidos de la Comisión de Coordinación Interinstitucional; </w:t>
      </w:r>
    </w:p>
    <w:p w14:paraId="753A425F" w14:textId="77777777" w:rsidR="007470B7" w:rsidRPr="00A62E0D" w:rsidRDefault="007470B7" w:rsidP="005B4A94">
      <w:pPr>
        <w:tabs>
          <w:tab w:val="left" w:pos="2552"/>
        </w:tabs>
        <w:jc w:val="both"/>
        <w:rPr>
          <w:rFonts w:ascii="Source Sans Pro" w:hAnsi="Source Sans Pro" w:cs="Arial"/>
          <w:sz w:val="20"/>
          <w:szCs w:val="20"/>
        </w:rPr>
      </w:pPr>
    </w:p>
    <w:p w14:paraId="560D6E7A" w14:textId="33729739"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Enviar los informes de actividades sobre la implementación y avances de programas y políticas públicas en materia LGBTTTI; </w:t>
      </w:r>
    </w:p>
    <w:p w14:paraId="2537A024" w14:textId="77777777" w:rsidR="007470B7" w:rsidRPr="00A62E0D" w:rsidRDefault="007470B7" w:rsidP="005B4A94">
      <w:pPr>
        <w:tabs>
          <w:tab w:val="left" w:pos="2552"/>
        </w:tabs>
        <w:jc w:val="both"/>
        <w:rPr>
          <w:rFonts w:ascii="Source Sans Pro" w:hAnsi="Source Sans Pro" w:cs="Arial"/>
          <w:sz w:val="20"/>
          <w:szCs w:val="20"/>
        </w:rPr>
      </w:pPr>
    </w:p>
    <w:p w14:paraId="48C64F2A" w14:textId="693202BE"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Preparar, en acuerdo con la persona que preside la Comisión de Coordinación Interinstitucional, el orden del día a que se sujetarán las sesiones ordinarias, extraordinarias y/o solemnes de la Comisión, levantando las actas respectivas; </w:t>
      </w:r>
    </w:p>
    <w:p w14:paraId="4445375E" w14:textId="77777777" w:rsidR="007470B7" w:rsidRPr="00A62E0D" w:rsidRDefault="007470B7" w:rsidP="005B4A94">
      <w:pPr>
        <w:tabs>
          <w:tab w:val="left" w:pos="2552"/>
        </w:tabs>
        <w:jc w:val="both"/>
        <w:rPr>
          <w:rFonts w:ascii="Source Sans Pro" w:hAnsi="Source Sans Pro" w:cs="Arial"/>
          <w:sz w:val="20"/>
          <w:szCs w:val="20"/>
        </w:rPr>
      </w:pPr>
    </w:p>
    <w:p w14:paraId="3D4F8D0E" w14:textId="07FA171E"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Dar seguimiento a los acuerdos que tome la Comisión de Coordinación Interinstitucional; </w:t>
      </w:r>
    </w:p>
    <w:p w14:paraId="35AF1C16" w14:textId="77777777" w:rsidR="007470B7" w:rsidRPr="00A62E0D" w:rsidRDefault="007470B7" w:rsidP="005B4A94">
      <w:pPr>
        <w:tabs>
          <w:tab w:val="left" w:pos="2552"/>
        </w:tabs>
        <w:jc w:val="both"/>
        <w:rPr>
          <w:rFonts w:ascii="Source Sans Pro" w:hAnsi="Source Sans Pro" w:cs="Arial"/>
          <w:sz w:val="20"/>
          <w:szCs w:val="20"/>
        </w:rPr>
      </w:pPr>
    </w:p>
    <w:p w14:paraId="3126750C" w14:textId="5F685B61"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Informar de los acuerdos que surjan de la Comisión de Coordinación Interinstitucional para su comunicación e implementación con los entes obligados; </w:t>
      </w:r>
    </w:p>
    <w:p w14:paraId="620827EC" w14:textId="77777777" w:rsidR="007470B7" w:rsidRPr="00A62E0D" w:rsidRDefault="007470B7" w:rsidP="005B4A94">
      <w:pPr>
        <w:tabs>
          <w:tab w:val="left" w:pos="2552"/>
        </w:tabs>
        <w:jc w:val="both"/>
        <w:rPr>
          <w:rFonts w:ascii="Source Sans Pro" w:hAnsi="Source Sans Pro" w:cs="Arial"/>
          <w:sz w:val="20"/>
          <w:szCs w:val="20"/>
        </w:rPr>
      </w:pPr>
    </w:p>
    <w:p w14:paraId="25A60197" w14:textId="5F91C352"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Elaborar estudios en materia de Diversidad Sexual y derechos humanos para ser presentados ante la Comisión de Coordinación Interinstitucional; </w:t>
      </w:r>
    </w:p>
    <w:p w14:paraId="159437DC" w14:textId="77777777" w:rsidR="007470B7" w:rsidRPr="00A62E0D" w:rsidRDefault="007470B7" w:rsidP="005B4A94">
      <w:pPr>
        <w:tabs>
          <w:tab w:val="left" w:pos="2552"/>
        </w:tabs>
        <w:jc w:val="both"/>
        <w:rPr>
          <w:rFonts w:ascii="Source Sans Pro" w:hAnsi="Source Sans Pro" w:cs="Arial"/>
          <w:sz w:val="20"/>
          <w:szCs w:val="20"/>
        </w:rPr>
      </w:pPr>
    </w:p>
    <w:p w14:paraId="2B0951F7" w14:textId="2D0740DC"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Integrar, mantener y custodiar el acervo documental de la Comisión de Coordinación Interinstitucional; </w:t>
      </w:r>
    </w:p>
    <w:p w14:paraId="7DAA0F04" w14:textId="77777777" w:rsidR="007470B7" w:rsidRPr="00A62E0D" w:rsidRDefault="007470B7" w:rsidP="005B4A94">
      <w:pPr>
        <w:tabs>
          <w:tab w:val="left" w:pos="2552"/>
        </w:tabs>
        <w:jc w:val="both"/>
        <w:rPr>
          <w:rFonts w:ascii="Source Sans Pro" w:hAnsi="Source Sans Pro" w:cs="Arial"/>
          <w:sz w:val="20"/>
          <w:szCs w:val="20"/>
        </w:rPr>
      </w:pPr>
    </w:p>
    <w:p w14:paraId="0D001158" w14:textId="3740EBEA"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Colaborar con la persona que presida la Comisión de Coordinación Interinstitucional en la elaboración de los informes semestrales, anuales, así como de los específicos; </w:t>
      </w:r>
    </w:p>
    <w:p w14:paraId="3B02C066" w14:textId="77777777" w:rsidR="007470B7" w:rsidRPr="00A62E0D" w:rsidRDefault="007470B7" w:rsidP="005B4A94">
      <w:pPr>
        <w:tabs>
          <w:tab w:val="left" w:pos="2552"/>
        </w:tabs>
        <w:jc w:val="both"/>
        <w:rPr>
          <w:rFonts w:ascii="Source Sans Pro" w:hAnsi="Source Sans Pro" w:cs="Arial"/>
          <w:sz w:val="20"/>
          <w:szCs w:val="20"/>
        </w:rPr>
      </w:pPr>
    </w:p>
    <w:p w14:paraId="5DE68972" w14:textId="211A5229"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Fomentar la publicación de información adicional que genere conocimiento público útil y contribuya a la transparencia proactiva; y </w:t>
      </w:r>
    </w:p>
    <w:p w14:paraId="0F0C2D95" w14:textId="77777777" w:rsidR="007470B7" w:rsidRPr="00A62E0D" w:rsidRDefault="007470B7" w:rsidP="005B4A94">
      <w:pPr>
        <w:tabs>
          <w:tab w:val="left" w:pos="2552"/>
        </w:tabs>
        <w:jc w:val="both"/>
        <w:rPr>
          <w:rFonts w:ascii="Source Sans Pro" w:hAnsi="Source Sans Pro" w:cs="Arial"/>
          <w:sz w:val="20"/>
          <w:szCs w:val="20"/>
        </w:rPr>
      </w:pPr>
    </w:p>
    <w:p w14:paraId="3CC40F3A" w14:textId="137C9555" w:rsidR="007470B7" w:rsidRPr="009F735C" w:rsidRDefault="00C56F2B">
      <w:pPr>
        <w:pStyle w:val="Prrafodelista"/>
        <w:numPr>
          <w:ilvl w:val="0"/>
          <w:numId w:val="110"/>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Las demás que establezca la presente Ley, la Comisión de Coordinación Interinstitucional, y la persona que lo presida o las que sean necesarias para el mejor cumplimiento de los objetivos de la presente Ley. </w:t>
      </w:r>
    </w:p>
    <w:p w14:paraId="4BE61548" w14:textId="77777777" w:rsidR="007470B7" w:rsidRPr="00A62E0D" w:rsidRDefault="007470B7" w:rsidP="005B4A94">
      <w:pPr>
        <w:tabs>
          <w:tab w:val="left" w:pos="2552"/>
        </w:tabs>
        <w:jc w:val="both"/>
        <w:rPr>
          <w:rFonts w:ascii="Source Sans Pro" w:hAnsi="Source Sans Pro" w:cs="Arial"/>
          <w:sz w:val="20"/>
          <w:szCs w:val="20"/>
        </w:rPr>
      </w:pPr>
    </w:p>
    <w:p w14:paraId="63F47983"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40.</w:t>
      </w:r>
      <w:r w:rsidRPr="00A62E0D">
        <w:rPr>
          <w:rFonts w:ascii="Source Sans Pro" w:hAnsi="Source Sans Pro" w:cs="Arial"/>
          <w:sz w:val="20"/>
          <w:szCs w:val="20"/>
        </w:rPr>
        <w:t xml:space="preserve"> Las autoridades de la Administración Pública de la Ciudad de México que formen parte de la Comisión, en el ámbito de su competencia, deberán entregar a la Secretaría Ejecutiva de la UNADIS la información correspondiente al cumplimiento de sus obligaciones, en los contenidos, formatos y tiempos que acuerde la Comisión de Coordinación Interinstitucional. </w:t>
      </w:r>
    </w:p>
    <w:p w14:paraId="0A81DA76" w14:textId="77777777" w:rsidR="007470B7" w:rsidRPr="00A62E0D" w:rsidRDefault="007470B7" w:rsidP="005B4A94">
      <w:pPr>
        <w:tabs>
          <w:tab w:val="left" w:pos="2552"/>
        </w:tabs>
        <w:jc w:val="both"/>
        <w:rPr>
          <w:rFonts w:ascii="Source Sans Pro" w:hAnsi="Source Sans Pro" w:cs="Arial"/>
          <w:sz w:val="20"/>
          <w:szCs w:val="20"/>
        </w:rPr>
      </w:pPr>
    </w:p>
    <w:p w14:paraId="3A4294E7"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En caso de incumplimiento en el tiempo previsto, la Secretaría Ejecutiva hará un segundo requerimiento, con la fijación de un plazo para su entrega. </w:t>
      </w:r>
    </w:p>
    <w:p w14:paraId="56ADE964" w14:textId="77777777" w:rsidR="007470B7" w:rsidRPr="00A62E0D" w:rsidRDefault="007470B7" w:rsidP="005B4A94">
      <w:pPr>
        <w:tabs>
          <w:tab w:val="left" w:pos="2552"/>
        </w:tabs>
        <w:jc w:val="both"/>
        <w:rPr>
          <w:rFonts w:ascii="Source Sans Pro" w:hAnsi="Source Sans Pro" w:cs="Arial"/>
          <w:sz w:val="20"/>
          <w:szCs w:val="20"/>
        </w:rPr>
      </w:pPr>
    </w:p>
    <w:p w14:paraId="6858E4A5" w14:textId="27572EDF"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De no cumplirse, dará vista a los órganos de control interno para los efectos que procedan.</w:t>
      </w:r>
    </w:p>
    <w:p w14:paraId="133A124C" w14:textId="77777777" w:rsidR="007470B7" w:rsidRPr="00A62E0D" w:rsidRDefault="007470B7" w:rsidP="005B4A94">
      <w:pPr>
        <w:tabs>
          <w:tab w:val="left" w:pos="2552"/>
        </w:tabs>
        <w:jc w:val="both"/>
        <w:rPr>
          <w:rFonts w:ascii="Source Sans Pro" w:hAnsi="Source Sans Pro" w:cs="Arial"/>
          <w:sz w:val="20"/>
          <w:szCs w:val="20"/>
        </w:rPr>
      </w:pPr>
    </w:p>
    <w:p w14:paraId="06D81143" w14:textId="0A437590" w:rsidR="007470B7"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Capítulo IV</w:t>
      </w:r>
    </w:p>
    <w:p w14:paraId="6B4CC074" w14:textId="5901B8C1" w:rsidR="007470B7"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De los Espacios de Participación</w:t>
      </w:r>
    </w:p>
    <w:p w14:paraId="210B77C9" w14:textId="77777777" w:rsidR="007470B7" w:rsidRPr="00A62E0D" w:rsidRDefault="007470B7" w:rsidP="005B4A94">
      <w:pPr>
        <w:tabs>
          <w:tab w:val="left" w:pos="2552"/>
        </w:tabs>
        <w:jc w:val="both"/>
        <w:rPr>
          <w:rFonts w:ascii="Source Sans Pro" w:hAnsi="Source Sans Pro" w:cs="Arial"/>
          <w:sz w:val="20"/>
          <w:szCs w:val="20"/>
        </w:rPr>
      </w:pPr>
    </w:p>
    <w:p w14:paraId="63311383"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41.</w:t>
      </w:r>
      <w:r w:rsidRPr="00A62E0D">
        <w:rPr>
          <w:rFonts w:ascii="Source Sans Pro" w:hAnsi="Source Sans Pro" w:cs="Arial"/>
          <w:sz w:val="20"/>
          <w:szCs w:val="20"/>
        </w:rPr>
        <w:t xml:space="preserve"> La UNADIS fomentará la participación de la sociedad civil a través de la creación de espacios de participación, así como los diversos medios de participación previstos en la Constitución Política de la Ciudad de México. </w:t>
      </w:r>
    </w:p>
    <w:p w14:paraId="1427CBB4" w14:textId="77777777" w:rsidR="007470B7" w:rsidRPr="00A62E0D" w:rsidRDefault="007470B7" w:rsidP="005B4A94">
      <w:pPr>
        <w:tabs>
          <w:tab w:val="left" w:pos="2552"/>
        </w:tabs>
        <w:jc w:val="both"/>
        <w:rPr>
          <w:rFonts w:ascii="Source Sans Pro" w:hAnsi="Source Sans Pro" w:cs="Arial"/>
          <w:sz w:val="20"/>
          <w:szCs w:val="20"/>
        </w:rPr>
      </w:pPr>
    </w:p>
    <w:p w14:paraId="0406834B"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Los Espacios de Participación se instalarán para tratar temas que emerjan de las acciones de gobierno y sean requeridos para: </w:t>
      </w:r>
    </w:p>
    <w:p w14:paraId="32F2F10A" w14:textId="77777777" w:rsidR="007470B7" w:rsidRPr="00A62E0D" w:rsidRDefault="007470B7" w:rsidP="005B4A94">
      <w:pPr>
        <w:tabs>
          <w:tab w:val="left" w:pos="2552"/>
        </w:tabs>
        <w:jc w:val="both"/>
        <w:rPr>
          <w:rFonts w:ascii="Source Sans Pro" w:hAnsi="Source Sans Pro" w:cs="Arial"/>
          <w:sz w:val="20"/>
          <w:szCs w:val="20"/>
        </w:rPr>
      </w:pPr>
    </w:p>
    <w:p w14:paraId="399C9FA2" w14:textId="1D915AFF" w:rsidR="007470B7" w:rsidRPr="009F735C" w:rsidRDefault="00C56F2B">
      <w:pPr>
        <w:pStyle w:val="Prrafodelista"/>
        <w:numPr>
          <w:ilvl w:val="0"/>
          <w:numId w:val="111"/>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Colaborar con las instancias implementadoras o áreas responsables de la planeación y programación de los entes obligados para proponer medidas de nivelación, inclusión y acciones afirmativas que influyan en la solución de un problema público en materia de Diversidad Sexual y Personas LGBTTTI; </w:t>
      </w:r>
    </w:p>
    <w:p w14:paraId="783B94EB" w14:textId="77777777" w:rsidR="007470B7" w:rsidRPr="00A62E0D" w:rsidRDefault="007470B7" w:rsidP="005B4A94">
      <w:pPr>
        <w:tabs>
          <w:tab w:val="left" w:pos="2552"/>
        </w:tabs>
        <w:jc w:val="both"/>
        <w:rPr>
          <w:rFonts w:ascii="Source Sans Pro" w:hAnsi="Source Sans Pro" w:cs="Arial"/>
          <w:sz w:val="20"/>
          <w:szCs w:val="20"/>
        </w:rPr>
      </w:pPr>
    </w:p>
    <w:p w14:paraId="72748CCD" w14:textId="78B7417B" w:rsidR="007470B7" w:rsidRPr="009F735C" w:rsidRDefault="00C56F2B">
      <w:pPr>
        <w:pStyle w:val="Prrafodelista"/>
        <w:numPr>
          <w:ilvl w:val="0"/>
          <w:numId w:val="111"/>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Dar seguimiento participativo a los programas, acciones e implementación de políticas públicas, y </w:t>
      </w:r>
    </w:p>
    <w:p w14:paraId="546D2036" w14:textId="77777777" w:rsidR="007470B7" w:rsidRPr="00A62E0D" w:rsidRDefault="007470B7" w:rsidP="005B4A94">
      <w:pPr>
        <w:tabs>
          <w:tab w:val="left" w:pos="2552"/>
        </w:tabs>
        <w:jc w:val="both"/>
        <w:rPr>
          <w:rFonts w:ascii="Source Sans Pro" w:hAnsi="Source Sans Pro" w:cs="Arial"/>
          <w:sz w:val="20"/>
          <w:szCs w:val="20"/>
        </w:rPr>
      </w:pPr>
    </w:p>
    <w:p w14:paraId="4999F27C" w14:textId="160C90C3" w:rsidR="007470B7" w:rsidRPr="009F735C" w:rsidRDefault="00C56F2B">
      <w:pPr>
        <w:pStyle w:val="Prrafodelista"/>
        <w:numPr>
          <w:ilvl w:val="0"/>
          <w:numId w:val="111"/>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Colaborar con las instancias implementadoras para formular políticas públicas o iniciativas legislativas que busquen la solución de problemas públicos en materia de diversidad sexual y personas LGBTTTI. </w:t>
      </w:r>
    </w:p>
    <w:p w14:paraId="1E575B12" w14:textId="77777777" w:rsidR="007470B7" w:rsidRPr="00A62E0D" w:rsidRDefault="007470B7" w:rsidP="005B4A94">
      <w:pPr>
        <w:tabs>
          <w:tab w:val="left" w:pos="2552"/>
        </w:tabs>
        <w:jc w:val="both"/>
        <w:rPr>
          <w:rFonts w:ascii="Source Sans Pro" w:hAnsi="Source Sans Pro" w:cs="Arial"/>
          <w:sz w:val="20"/>
          <w:szCs w:val="20"/>
        </w:rPr>
      </w:pPr>
    </w:p>
    <w:p w14:paraId="72C1FBC1"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42.</w:t>
      </w:r>
      <w:r w:rsidRPr="00A62E0D">
        <w:rPr>
          <w:rFonts w:ascii="Source Sans Pro" w:hAnsi="Source Sans Pro" w:cs="Arial"/>
          <w:sz w:val="20"/>
          <w:szCs w:val="20"/>
        </w:rPr>
        <w:t xml:space="preserve"> Los Espacios de Participación se podrán instalar por Acuerdo de la Comisión de Coordinación Interinstitucional a petición de: </w:t>
      </w:r>
    </w:p>
    <w:p w14:paraId="46E4D096" w14:textId="77777777" w:rsidR="007470B7" w:rsidRPr="00A62E0D" w:rsidRDefault="007470B7" w:rsidP="005B4A94">
      <w:pPr>
        <w:tabs>
          <w:tab w:val="left" w:pos="2552"/>
        </w:tabs>
        <w:jc w:val="both"/>
        <w:rPr>
          <w:rFonts w:ascii="Source Sans Pro" w:hAnsi="Source Sans Pro" w:cs="Arial"/>
          <w:sz w:val="20"/>
          <w:szCs w:val="20"/>
        </w:rPr>
      </w:pPr>
    </w:p>
    <w:p w14:paraId="15C85197" w14:textId="212ABB26" w:rsidR="007470B7" w:rsidRPr="009F735C" w:rsidRDefault="00C56F2B">
      <w:pPr>
        <w:pStyle w:val="Prrafodelista"/>
        <w:numPr>
          <w:ilvl w:val="0"/>
          <w:numId w:val="112"/>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Instituciones o áreas de planeación y evaluación de los entes obligados; </w:t>
      </w:r>
    </w:p>
    <w:p w14:paraId="23E2FB63" w14:textId="77777777" w:rsidR="007470B7" w:rsidRPr="00A62E0D" w:rsidRDefault="007470B7" w:rsidP="005B4A94">
      <w:pPr>
        <w:tabs>
          <w:tab w:val="left" w:pos="2552"/>
        </w:tabs>
        <w:jc w:val="both"/>
        <w:rPr>
          <w:rFonts w:ascii="Source Sans Pro" w:hAnsi="Source Sans Pro" w:cs="Arial"/>
          <w:sz w:val="20"/>
          <w:szCs w:val="20"/>
        </w:rPr>
      </w:pPr>
    </w:p>
    <w:p w14:paraId="7F64629B" w14:textId="0A5E3D2E" w:rsidR="007470B7" w:rsidRPr="009F735C" w:rsidRDefault="00C56F2B">
      <w:pPr>
        <w:pStyle w:val="Prrafodelista"/>
        <w:numPr>
          <w:ilvl w:val="0"/>
          <w:numId w:val="112"/>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Instancias implementadoras; </w:t>
      </w:r>
    </w:p>
    <w:p w14:paraId="14EE7B59" w14:textId="77777777" w:rsidR="007470B7" w:rsidRPr="00A62E0D" w:rsidRDefault="007470B7" w:rsidP="005B4A94">
      <w:pPr>
        <w:tabs>
          <w:tab w:val="left" w:pos="2552"/>
        </w:tabs>
        <w:jc w:val="both"/>
        <w:rPr>
          <w:rFonts w:ascii="Source Sans Pro" w:hAnsi="Source Sans Pro" w:cs="Arial"/>
          <w:sz w:val="20"/>
          <w:szCs w:val="20"/>
        </w:rPr>
      </w:pPr>
    </w:p>
    <w:p w14:paraId="1333939C" w14:textId="634C1097" w:rsidR="007470B7" w:rsidRPr="009F735C" w:rsidRDefault="00C56F2B">
      <w:pPr>
        <w:pStyle w:val="Prrafodelista"/>
        <w:numPr>
          <w:ilvl w:val="0"/>
          <w:numId w:val="112"/>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Organizaciones de la Sociedad Civil, </w:t>
      </w:r>
    </w:p>
    <w:p w14:paraId="4956B3C4" w14:textId="77777777" w:rsidR="007470B7" w:rsidRPr="00A62E0D" w:rsidRDefault="007470B7" w:rsidP="005B4A94">
      <w:pPr>
        <w:tabs>
          <w:tab w:val="left" w:pos="2552"/>
        </w:tabs>
        <w:jc w:val="both"/>
        <w:rPr>
          <w:rFonts w:ascii="Source Sans Pro" w:hAnsi="Source Sans Pro" w:cs="Arial"/>
          <w:sz w:val="20"/>
          <w:szCs w:val="20"/>
        </w:rPr>
      </w:pPr>
    </w:p>
    <w:p w14:paraId="63370A9B" w14:textId="4A777C40" w:rsidR="007470B7" w:rsidRPr="009F735C" w:rsidRDefault="00C56F2B">
      <w:pPr>
        <w:pStyle w:val="Prrafodelista"/>
        <w:numPr>
          <w:ilvl w:val="0"/>
          <w:numId w:val="112"/>
        </w:numPr>
        <w:tabs>
          <w:tab w:val="left" w:pos="2552"/>
        </w:tabs>
        <w:jc w:val="both"/>
        <w:rPr>
          <w:rFonts w:ascii="Source Sans Pro" w:hAnsi="Source Sans Pro" w:cs="Arial"/>
          <w:sz w:val="20"/>
          <w:szCs w:val="20"/>
        </w:rPr>
      </w:pPr>
      <w:r w:rsidRPr="009F735C">
        <w:rPr>
          <w:rFonts w:ascii="Source Sans Pro" w:hAnsi="Source Sans Pro" w:cs="Arial"/>
          <w:sz w:val="20"/>
          <w:szCs w:val="20"/>
        </w:rPr>
        <w:t xml:space="preserve">Instituciones de Educación Superior ubicadas en la Ciudad con experiencia en el tema a tratar. </w:t>
      </w:r>
    </w:p>
    <w:p w14:paraId="518AB84B" w14:textId="77777777" w:rsidR="007470B7" w:rsidRPr="00A62E0D" w:rsidRDefault="007470B7" w:rsidP="005B4A94">
      <w:pPr>
        <w:tabs>
          <w:tab w:val="left" w:pos="2552"/>
        </w:tabs>
        <w:jc w:val="both"/>
        <w:rPr>
          <w:rFonts w:ascii="Source Sans Pro" w:hAnsi="Source Sans Pro" w:cs="Arial"/>
          <w:sz w:val="20"/>
          <w:szCs w:val="20"/>
        </w:rPr>
      </w:pPr>
    </w:p>
    <w:p w14:paraId="4010B8BD"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Artículo 43.</w:t>
      </w:r>
      <w:r w:rsidRPr="00A62E0D">
        <w:rPr>
          <w:rFonts w:ascii="Source Sans Pro" w:hAnsi="Source Sans Pro" w:cs="Arial"/>
          <w:sz w:val="20"/>
          <w:szCs w:val="20"/>
        </w:rPr>
        <w:t xml:space="preserve"> La petición de instalación de un Espacio de Participación deberá dirigirse a la Secretaría Ejecutiva de la UNADIS con las razones que la motivan y el resultado que se espera, para su análisis y remisión a la Comisión de Coordinación Interinstitucional. </w:t>
      </w:r>
    </w:p>
    <w:p w14:paraId="033F0C8C" w14:textId="77777777" w:rsidR="007470B7" w:rsidRPr="00A62E0D" w:rsidRDefault="007470B7" w:rsidP="005B4A94">
      <w:pPr>
        <w:tabs>
          <w:tab w:val="left" w:pos="2552"/>
        </w:tabs>
        <w:jc w:val="both"/>
        <w:rPr>
          <w:rFonts w:ascii="Source Sans Pro" w:hAnsi="Source Sans Pro" w:cs="Arial"/>
          <w:sz w:val="20"/>
          <w:szCs w:val="20"/>
        </w:rPr>
      </w:pPr>
    </w:p>
    <w:p w14:paraId="0083CE12" w14:textId="77777777" w:rsidR="007470B7"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Secretaría Ejecutiva será la responsable de coordinar los Espacios de Participación hasta la conclusión de su objetivo, por lo que tendrá las obligaciones siguientes: </w:t>
      </w:r>
    </w:p>
    <w:p w14:paraId="204E0349" w14:textId="77777777" w:rsidR="007470B7" w:rsidRPr="00A62E0D" w:rsidRDefault="007470B7" w:rsidP="005B4A94">
      <w:pPr>
        <w:tabs>
          <w:tab w:val="left" w:pos="2552"/>
        </w:tabs>
        <w:jc w:val="both"/>
        <w:rPr>
          <w:rFonts w:ascii="Source Sans Pro" w:hAnsi="Source Sans Pro" w:cs="Arial"/>
          <w:sz w:val="20"/>
          <w:szCs w:val="20"/>
        </w:rPr>
      </w:pPr>
    </w:p>
    <w:p w14:paraId="580C23D9" w14:textId="43FCB5AC" w:rsidR="007470B7" w:rsidRPr="003D5513" w:rsidRDefault="00C56F2B">
      <w:pPr>
        <w:pStyle w:val="Prrafodelista"/>
        <w:numPr>
          <w:ilvl w:val="0"/>
          <w:numId w:val="113"/>
        </w:numPr>
        <w:tabs>
          <w:tab w:val="left" w:pos="2552"/>
        </w:tabs>
        <w:jc w:val="both"/>
        <w:rPr>
          <w:rFonts w:ascii="Source Sans Pro" w:hAnsi="Source Sans Pro" w:cs="Arial"/>
          <w:sz w:val="20"/>
          <w:szCs w:val="20"/>
        </w:rPr>
      </w:pPr>
      <w:r w:rsidRPr="003D5513">
        <w:rPr>
          <w:rFonts w:ascii="Source Sans Pro" w:hAnsi="Source Sans Pro" w:cs="Arial"/>
          <w:sz w:val="20"/>
          <w:szCs w:val="20"/>
        </w:rPr>
        <w:t xml:space="preserve">Fomentar la convergencia de organizaciones sociales, instituciones de gobierno e Instituciones de Educación Superior ubicados en la Ciudad que acrediten su experiencia y conocimiento en el tema a tratar; </w:t>
      </w:r>
    </w:p>
    <w:p w14:paraId="6F0A8A14" w14:textId="77777777" w:rsidR="007470B7" w:rsidRPr="00A62E0D" w:rsidRDefault="007470B7" w:rsidP="005B4A94">
      <w:pPr>
        <w:tabs>
          <w:tab w:val="left" w:pos="2552"/>
        </w:tabs>
        <w:jc w:val="both"/>
        <w:rPr>
          <w:rFonts w:ascii="Source Sans Pro" w:hAnsi="Source Sans Pro" w:cs="Arial"/>
          <w:sz w:val="20"/>
          <w:szCs w:val="20"/>
        </w:rPr>
      </w:pPr>
    </w:p>
    <w:p w14:paraId="29A8E0D5" w14:textId="080B0FA4" w:rsidR="007470B7" w:rsidRPr="003D5513" w:rsidRDefault="00C56F2B">
      <w:pPr>
        <w:pStyle w:val="Prrafodelista"/>
        <w:numPr>
          <w:ilvl w:val="0"/>
          <w:numId w:val="113"/>
        </w:numPr>
        <w:tabs>
          <w:tab w:val="left" w:pos="2552"/>
        </w:tabs>
        <w:jc w:val="both"/>
        <w:rPr>
          <w:rFonts w:ascii="Source Sans Pro" w:hAnsi="Source Sans Pro" w:cs="Arial"/>
          <w:sz w:val="20"/>
          <w:szCs w:val="20"/>
        </w:rPr>
      </w:pPr>
      <w:r w:rsidRPr="003D5513">
        <w:rPr>
          <w:rFonts w:ascii="Source Sans Pro" w:hAnsi="Source Sans Pro" w:cs="Arial"/>
          <w:sz w:val="20"/>
          <w:szCs w:val="20"/>
        </w:rPr>
        <w:t xml:space="preserve">Garantizar que la participación se realice en condiciones de igualdad, con respeto a la libertad de expresión, la dignidad y libre de todo tipo de violencia; </w:t>
      </w:r>
    </w:p>
    <w:p w14:paraId="2191B266" w14:textId="77777777" w:rsidR="007470B7" w:rsidRPr="00A62E0D" w:rsidRDefault="007470B7" w:rsidP="005B4A94">
      <w:pPr>
        <w:tabs>
          <w:tab w:val="left" w:pos="2552"/>
        </w:tabs>
        <w:jc w:val="both"/>
        <w:rPr>
          <w:rFonts w:ascii="Source Sans Pro" w:hAnsi="Source Sans Pro" w:cs="Arial"/>
          <w:sz w:val="20"/>
          <w:szCs w:val="20"/>
        </w:rPr>
      </w:pPr>
    </w:p>
    <w:p w14:paraId="3E65C7CB" w14:textId="2FB8E238" w:rsidR="007470B7" w:rsidRPr="003D5513" w:rsidRDefault="00C56F2B">
      <w:pPr>
        <w:pStyle w:val="Prrafodelista"/>
        <w:numPr>
          <w:ilvl w:val="0"/>
          <w:numId w:val="113"/>
        </w:numPr>
        <w:tabs>
          <w:tab w:val="left" w:pos="2552"/>
        </w:tabs>
        <w:jc w:val="both"/>
        <w:rPr>
          <w:rFonts w:ascii="Source Sans Pro" w:hAnsi="Source Sans Pro" w:cs="Arial"/>
          <w:sz w:val="20"/>
          <w:szCs w:val="20"/>
        </w:rPr>
      </w:pPr>
      <w:r w:rsidRPr="003D5513">
        <w:rPr>
          <w:rFonts w:ascii="Source Sans Pro" w:hAnsi="Source Sans Pro" w:cs="Arial"/>
          <w:sz w:val="20"/>
          <w:szCs w:val="20"/>
        </w:rPr>
        <w:t xml:space="preserve">Informar a la Comisión de Coordinación Interinstitucional de los resultados finales de los trabajos; </w:t>
      </w:r>
    </w:p>
    <w:p w14:paraId="7EA8F649" w14:textId="77777777" w:rsidR="007470B7" w:rsidRPr="00A62E0D" w:rsidRDefault="007470B7" w:rsidP="005B4A94">
      <w:pPr>
        <w:tabs>
          <w:tab w:val="left" w:pos="2552"/>
        </w:tabs>
        <w:jc w:val="both"/>
        <w:rPr>
          <w:rFonts w:ascii="Source Sans Pro" w:hAnsi="Source Sans Pro" w:cs="Arial"/>
          <w:sz w:val="20"/>
          <w:szCs w:val="20"/>
        </w:rPr>
      </w:pPr>
    </w:p>
    <w:p w14:paraId="38F5F5A6" w14:textId="6BB2A0E6" w:rsidR="007470B7" w:rsidRPr="003D5513" w:rsidRDefault="00C56F2B">
      <w:pPr>
        <w:pStyle w:val="Prrafodelista"/>
        <w:numPr>
          <w:ilvl w:val="0"/>
          <w:numId w:val="113"/>
        </w:numPr>
        <w:tabs>
          <w:tab w:val="left" w:pos="2552"/>
        </w:tabs>
        <w:jc w:val="both"/>
        <w:rPr>
          <w:rFonts w:ascii="Source Sans Pro" w:hAnsi="Source Sans Pro" w:cs="Arial"/>
          <w:sz w:val="20"/>
          <w:szCs w:val="20"/>
        </w:rPr>
      </w:pPr>
      <w:r w:rsidRPr="003D5513">
        <w:rPr>
          <w:rFonts w:ascii="Source Sans Pro" w:hAnsi="Source Sans Pro" w:cs="Arial"/>
          <w:sz w:val="20"/>
          <w:szCs w:val="20"/>
        </w:rPr>
        <w:t xml:space="preserve">Publicar a través de los medios que tenga a su alcance, los resultados de los espacios de participación, y </w:t>
      </w:r>
    </w:p>
    <w:p w14:paraId="27AF96AA" w14:textId="77777777" w:rsidR="007470B7" w:rsidRPr="00A62E0D" w:rsidRDefault="007470B7" w:rsidP="005B4A94">
      <w:pPr>
        <w:tabs>
          <w:tab w:val="left" w:pos="2552"/>
        </w:tabs>
        <w:jc w:val="both"/>
        <w:rPr>
          <w:rFonts w:ascii="Source Sans Pro" w:hAnsi="Source Sans Pro" w:cs="Arial"/>
          <w:sz w:val="20"/>
          <w:szCs w:val="20"/>
        </w:rPr>
      </w:pPr>
    </w:p>
    <w:p w14:paraId="3C4A11D8" w14:textId="7E04FB5C" w:rsidR="007470B7" w:rsidRPr="003D5513" w:rsidRDefault="00C56F2B">
      <w:pPr>
        <w:pStyle w:val="Prrafodelista"/>
        <w:numPr>
          <w:ilvl w:val="0"/>
          <w:numId w:val="113"/>
        </w:numPr>
        <w:tabs>
          <w:tab w:val="left" w:pos="2552"/>
        </w:tabs>
        <w:jc w:val="both"/>
        <w:rPr>
          <w:rFonts w:ascii="Source Sans Pro" w:hAnsi="Source Sans Pro" w:cs="Arial"/>
          <w:sz w:val="20"/>
          <w:szCs w:val="20"/>
        </w:rPr>
      </w:pPr>
      <w:r w:rsidRPr="003D5513">
        <w:rPr>
          <w:rFonts w:ascii="Source Sans Pro" w:hAnsi="Source Sans Pro" w:cs="Arial"/>
          <w:sz w:val="20"/>
          <w:szCs w:val="20"/>
        </w:rPr>
        <w:t xml:space="preserve">Las demás que se establezcan en la presente Ley y otras disposiciones legales. </w:t>
      </w:r>
    </w:p>
    <w:p w14:paraId="6117F813" w14:textId="77777777" w:rsidR="007470B7" w:rsidRPr="00A62E0D" w:rsidRDefault="007470B7" w:rsidP="005B4A94">
      <w:pPr>
        <w:tabs>
          <w:tab w:val="left" w:pos="2552"/>
        </w:tabs>
        <w:jc w:val="both"/>
        <w:rPr>
          <w:rFonts w:ascii="Source Sans Pro" w:hAnsi="Source Sans Pro" w:cs="Arial"/>
          <w:sz w:val="20"/>
          <w:szCs w:val="20"/>
        </w:rPr>
      </w:pPr>
    </w:p>
    <w:p w14:paraId="5922B89D" w14:textId="2911C349" w:rsidR="007470B7" w:rsidRPr="00A62E0D" w:rsidRDefault="00C56F2B" w:rsidP="005B4A94">
      <w:pPr>
        <w:tabs>
          <w:tab w:val="left" w:pos="2552"/>
        </w:tabs>
        <w:jc w:val="center"/>
        <w:rPr>
          <w:rFonts w:ascii="Source Sans Pro" w:hAnsi="Source Sans Pro" w:cs="Arial"/>
          <w:b/>
          <w:bCs/>
          <w:sz w:val="20"/>
          <w:szCs w:val="20"/>
        </w:rPr>
      </w:pPr>
      <w:r w:rsidRPr="00A62E0D">
        <w:rPr>
          <w:rFonts w:ascii="Source Sans Pro" w:hAnsi="Source Sans Pro" w:cs="Arial"/>
          <w:b/>
          <w:bCs/>
          <w:sz w:val="20"/>
          <w:szCs w:val="20"/>
        </w:rPr>
        <w:t>ARTÍCULOS TRANSITORIOS</w:t>
      </w:r>
    </w:p>
    <w:p w14:paraId="42CB660A" w14:textId="77777777" w:rsidR="007470B7" w:rsidRPr="00A62E0D" w:rsidRDefault="007470B7" w:rsidP="005B4A94">
      <w:pPr>
        <w:tabs>
          <w:tab w:val="left" w:pos="2552"/>
        </w:tabs>
        <w:jc w:val="both"/>
        <w:rPr>
          <w:rFonts w:ascii="Source Sans Pro" w:hAnsi="Source Sans Pro" w:cs="Arial"/>
          <w:sz w:val="20"/>
          <w:szCs w:val="20"/>
        </w:rPr>
      </w:pPr>
    </w:p>
    <w:p w14:paraId="6260A83D"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PRIMERO.</w:t>
      </w:r>
      <w:r w:rsidRPr="00A62E0D">
        <w:rPr>
          <w:rFonts w:ascii="Source Sans Pro" w:hAnsi="Source Sans Pro" w:cs="Arial"/>
          <w:sz w:val="20"/>
          <w:szCs w:val="20"/>
        </w:rPr>
        <w:t xml:space="preserve"> Remítase el presente decreto a la Jefatura de Gobierno de la Ciudad de México para su promulgación y publicación en la Gaceta Oficial de la Ciudad de México. </w:t>
      </w:r>
    </w:p>
    <w:p w14:paraId="27AFBF6A" w14:textId="77777777" w:rsidR="00E735BD" w:rsidRPr="00A62E0D" w:rsidRDefault="00E735BD" w:rsidP="005B4A94">
      <w:pPr>
        <w:tabs>
          <w:tab w:val="left" w:pos="2552"/>
        </w:tabs>
        <w:jc w:val="both"/>
        <w:rPr>
          <w:rFonts w:ascii="Source Sans Pro" w:hAnsi="Source Sans Pro" w:cs="Arial"/>
          <w:sz w:val="20"/>
          <w:szCs w:val="20"/>
        </w:rPr>
      </w:pPr>
    </w:p>
    <w:p w14:paraId="2124FA02"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lastRenderedPageBreak/>
        <w:t>SEGUNDO.</w:t>
      </w:r>
      <w:r w:rsidRPr="00A62E0D">
        <w:rPr>
          <w:rFonts w:ascii="Source Sans Pro" w:hAnsi="Source Sans Pro" w:cs="Arial"/>
          <w:sz w:val="20"/>
          <w:szCs w:val="20"/>
        </w:rPr>
        <w:t xml:space="preserve"> El presente decreto entrará en vigor el día siguiente de su publicación en la Gaceta Oficial de la Ciudad de México. </w:t>
      </w:r>
    </w:p>
    <w:p w14:paraId="37FD08D1" w14:textId="77777777" w:rsidR="00E735BD" w:rsidRPr="00A62E0D" w:rsidRDefault="00E735BD" w:rsidP="005B4A94">
      <w:pPr>
        <w:tabs>
          <w:tab w:val="left" w:pos="2552"/>
        </w:tabs>
        <w:jc w:val="both"/>
        <w:rPr>
          <w:rFonts w:ascii="Source Sans Pro" w:hAnsi="Source Sans Pro" w:cs="Arial"/>
          <w:sz w:val="20"/>
          <w:szCs w:val="20"/>
        </w:rPr>
      </w:pPr>
    </w:p>
    <w:p w14:paraId="5AF653EF" w14:textId="2297E370"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TERCERO.</w:t>
      </w:r>
      <w:r w:rsidRPr="00A62E0D">
        <w:rPr>
          <w:rFonts w:ascii="Source Sans Pro" w:hAnsi="Source Sans Pro" w:cs="Arial"/>
          <w:sz w:val="20"/>
          <w:szCs w:val="20"/>
        </w:rPr>
        <w:t xml:space="preserve"> El Gobierno de la Ciudad de México tendrá 120 días naturales después de la entrada en vigor del presente decreto para emitir el Reglamento de la presente Ley.</w:t>
      </w:r>
    </w:p>
    <w:p w14:paraId="346768A5" w14:textId="77777777" w:rsidR="00E735BD" w:rsidRPr="00A62E0D" w:rsidRDefault="00E735BD" w:rsidP="005B4A94">
      <w:pPr>
        <w:tabs>
          <w:tab w:val="left" w:pos="2552"/>
        </w:tabs>
        <w:jc w:val="both"/>
        <w:rPr>
          <w:rFonts w:ascii="Source Sans Pro" w:hAnsi="Source Sans Pro" w:cs="Arial"/>
          <w:sz w:val="20"/>
          <w:szCs w:val="20"/>
        </w:rPr>
      </w:pPr>
    </w:p>
    <w:p w14:paraId="46C90540"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CUARTO.</w:t>
      </w:r>
      <w:r w:rsidRPr="00A62E0D">
        <w:rPr>
          <w:rFonts w:ascii="Source Sans Pro" w:hAnsi="Source Sans Pro" w:cs="Arial"/>
          <w:sz w:val="20"/>
          <w:szCs w:val="20"/>
        </w:rPr>
        <w:t xml:space="preserve"> A la entrada en vigor del presente Decreto, se derogan las demás disposiciones que se opongan a la presente Ley. </w:t>
      </w:r>
    </w:p>
    <w:p w14:paraId="017FE718" w14:textId="77777777" w:rsidR="00E735BD" w:rsidRPr="00A62E0D" w:rsidRDefault="00E735BD" w:rsidP="005B4A94">
      <w:pPr>
        <w:tabs>
          <w:tab w:val="left" w:pos="2552"/>
        </w:tabs>
        <w:jc w:val="both"/>
        <w:rPr>
          <w:rFonts w:ascii="Source Sans Pro" w:hAnsi="Source Sans Pro" w:cs="Arial"/>
          <w:sz w:val="20"/>
          <w:szCs w:val="20"/>
        </w:rPr>
      </w:pPr>
    </w:p>
    <w:p w14:paraId="299E80FB" w14:textId="4A3AD9B3" w:rsidR="00E735B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QUINTO</w:t>
      </w:r>
      <w:r w:rsidRPr="00A62E0D">
        <w:rPr>
          <w:rFonts w:ascii="Source Sans Pro" w:hAnsi="Source Sans Pro" w:cs="Arial"/>
          <w:sz w:val="20"/>
          <w:szCs w:val="20"/>
        </w:rPr>
        <w:t xml:space="preserve">. </w:t>
      </w:r>
      <w:r w:rsidR="00141C62" w:rsidRPr="00A62E0D">
        <w:rPr>
          <w:rFonts w:ascii="Source Sans Pro" w:hAnsi="Source Sans Pro" w:cs="Arial"/>
          <w:sz w:val="20"/>
          <w:szCs w:val="20"/>
        </w:rPr>
        <w:t>La Secretaría de Administración y Finanzas de la Ciudad de México deberá de prever en el Proyecto de Presupuesto de Egresos para el Ejercicio Fiscal correspondiente, los recursos suficientes para el funcionamiento de la Secretaría Ejecutiva de la UNADIS, adscrita a la Secretaría de Gobierno de la Ciudad de México, y dictaminar su estructura orgánica a fin de que la Secretaría Ejecutiva de la UNADIS cuente con recursos humanos, materiales y financieros suficientes para el cumplimiento de su objeto.</w:t>
      </w:r>
    </w:p>
    <w:p w14:paraId="4EBE74D4" w14:textId="7B94C9D2" w:rsidR="00505636" w:rsidRDefault="00505636" w:rsidP="005B4A94">
      <w:pPr>
        <w:tabs>
          <w:tab w:val="left" w:pos="2552"/>
        </w:tabs>
        <w:jc w:val="both"/>
        <w:rPr>
          <w:rFonts w:ascii="Source Sans Pro" w:hAnsi="Source Sans Pro" w:cs="Arial"/>
          <w:sz w:val="20"/>
          <w:szCs w:val="20"/>
        </w:rPr>
      </w:pPr>
    </w:p>
    <w:p w14:paraId="160F7135" w14:textId="72133EA0" w:rsidR="00505636" w:rsidRPr="00505636" w:rsidRDefault="00505636" w:rsidP="005B4A94">
      <w:pPr>
        <w:tabs>
          <w:tab w:val="left" w:pos="709"/>
        </w:tabs>
        <w:jc w:val="right"/>
        <w:rPr>
          <w:rFonts w:ascii="Source Sans Pro" w:hAnsi="Source Sans Pro" w:cs="Arial"/>
          <w:sz w:val="20"/>
          <w:szCs w:val="20"/>
        </w:rPr>
      </w:pPr>
      <w:proofErr w:type="gramStart"/>
      <w:r>
        <w:rPr>
          <w:rFonts w:ascii="Source Sans Pro" w:hAnsi="Source Sans Pro" w:cs="Arial"/>
          <w:i/>
          <w:iCs/>
          <w:color w:val="A80000"/>
          <w:sz w:val="16"/>
          <w:szCs w:val="16"/>
        </w:rPr>
        <w:t>Artículo  reformado</w:t>
      </w:r>
      <w:proofErr w:type="gramEnd"/>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3B0168F" w14:textId="77777777" w:rsidR="00141C62" w:rsidRPr="00A62E0D" w:rsidRDefault="00141C62" w:rsidP="005B4A94">
      <w:pPr>
        <w:tabs>
          <w:tab w:val="left" w:pos="2552"/>
        </w:tabs>
        <w:jc w:val="both"/>
        <w:rPr>
          <w:rFonts w:ascii="Source Sans Pro" w:hAnsi="Source Sans Pro" w:cs="Arial"/>
          <w:sz w:val="20"/>
          <w:szCs w:val="20"/>
        </w:rPr>
      </w:pPr>
    </w:p>
    <w:p w14:paraId="28A119A7"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SEXTO.</w:t>
      </w:r>
      <w:r w:rsidRPr="00A62E0D">
        <w:rPr>
          <w:rFonts w:ascii="Source Sans Pro" w:hAnsi="Source Sans Pro" w:cs="Arial"/>
          <w:sz w:val="20"/>
          <w:szCs w:val="20"/>
        </w:rPr>
        <w:t xml:space="preserve"> La persona titular de la Jefatura de Gobierno de la Ciudad de México designará a la persona que ocupará la titularidad de la Secretaría Ejecutiva de la UNADIS dentro de un plazo no mayor a 60 días naturales posteriores a la entrada en vigor de la presente Ley. </w:t>
      </w:r>
    </w:p>
    <w:p w14:paraId="0F90C1E4" w14:textId="77777777" w:rsidR="00E735BD" w:rsidRPr="00A62E0D" w:rsidRDefault="00E735BD" w:rsidP="005B4A94">
      <w:pPr>
        <w:tabs>
          <w:tab w:val="left" w:pos="2552"/>
        </w:tabs>
        <w:jc w:val="both"/>
        <w:rPr>
          <w:rFonts w:ascii="Source Sans Pro" w:hAnsi="Source Sans Pro" w:cs="Arial"/>
          <w:sz w:val="20"/>
          <w:szCs w:val="20"/>
        </w:rPr>
      </w:pPr>
    </w:p>
    <w:p w14:paraId="241EE3FC" w14:textId="37665B11"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SÉPTIMO.</w:t>
      </w:r>
      <w:r w:rsidRPr="00A62E0D">
        <w:rPr>
          <w:rFonts w:ascii="Source Sans Pro" w:hAnsi="Source Sans Pro" w:cs="Arial"/>
          <w:sz w:val="20"/>
          <w:szCs w:val="20"/>
        </w:rPr>
        <w:t xml:space="preserve"> </w:t>
      </w:r>
      <w:r w:rsidR="00141C62" w:rsidRPr="00A62E0D">
        <w:rPr>
          <w:rFonts w:ascii="Source Sans Pro" w:hAnsi="Source Sans Pro" w:cs="Arial"/>
          <w:sz w:val="20"/>
          <w:szCs w:val="20"/>
        </w:rPr>
        <w:t>Las Organizaciones de la Sociedad Civil y las Instituciones de Educación Superior ubicadas en la Ciudad de México que formarán parte de la Comisión de Coordinación Interinstitucional del Mecanismo deberán ser electas en un plazo no mayor a 90 días naturales posteriores al nombramiento de la persona titular de la Secretaría Ejecutiva de la UNADIS mediante un procedimiento de selección establecido en el Reglamento.</w:t>
      </w:r>
    </w:p>
    <w:p w14:paraId="03A74E0B" w14:textId="77777777" w:rsidR="00E735BD" w:rsidRPr="00A62E0D" w:rsidRDefault="00E735BD" w:rsidP="005B4A94">
      <w:pPr>
        <w:tabs>
          <w:tab w:val="left" w:pos="2552"/>
        </w:tabs>
        <w:jc w:val="both"/>
        <w:rPr>
          <w:rFonts w:ascii="Source Sans Pro" w:hAnsi="Source Sans Pro" w:cs="Arial"/>
          <w:sz w:val="20"/>
          <w:szCs w:val="20"/>
        </w:rPr>
      </w:pPr>
    </w:p>
    <w:p w14:paraId="131EA5F8" w14:textId="6DA9AE17" w:rsidR="00E735BD" w:rsidRPr="00A62E0D" w:rsidRDefault="00141C62"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Para tales efectos la persona Titular de la Secretaría de Gobierno en conjunto con la persona titular de la Secretaría Ejecutiva de la UNADIS emitirán la convocatoria correspondiente.</w:t>
      </w:r>
    </w:p>
    <w:p w14:paraId="218892D5" w14:textId="6A927C53" w:rsidR="00141C62" w:rsidRDefault="00141C62" w:rsidP="005B4A94">
      <w:pPr>
        <w:tabs>
          <w:tab w:val="left" w:pos="2552"/>
        </w:tabs>
        <w:jc w:val="both"/>
        <w:rPr>
          <w:rFonts w:ascii="Source Sans Pro" w:hAnsi="Source Sans Pro" w:cs="Arial"/>
          <w:sz w:val="20"/>
          <w:szCs w:val="20"/>
        </w:rPr>
      </w:pPr>
    </w:p>
    <w:p w14:paraId="10B86415" w14:textId="615A3FAE" w:rsidR="005B4A94" w:rsidRDefault="005B4A94" w:rsidP="005B4A94">
      <w:pPr>
        <w:tabs>
          <w:tab w:val="left" w:pos="2552"/>
        </w:tabs>
        <w:jc w:val="right"/>
        <w:rPr>
          <w:rFonts w:ascii="Source Sans Pro" w:hAnsi="Source Sans Pro" w:cs="Arial"/>
          <w:sz w:val="20"/>
          <w:szCs w:val="20"/>
        </w:rPr>
      </w:pPr>
      <w:proofErr w:type="gramStart"/>
      <w:r>
        <w:rPr>
          <w:rFonts w:ascii="Source Sans Pro" w:hAnsi="Source Sans Pro" w:cs="Arial"/>
          <w:i/>
          <w:iCs/>
          <w:color w:val="A80000"/>
          <w:sz w:val="16"/>
          <w:szCs w:val="16"/>
        </w:rPr>
        <w:t>Artículo  reformado</w:t>
      </w:r>
      <w:proofErr w:type="gramEnd"/>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8445AC0" w14:textId="77777777" w:rsidR="005B4A94" w:rsidRPr="00A62E0D" w:rsidRDefault="005B4A94" w:rsidP="005B4A94">
      <w:pPr>
        <w:tabs>
          <w:tab w:val="left" w:pos="2552"/>
        </w:tabs>
        <w:jc w:val="both"/>
        <w:rPr>
          <w:rFonts w:ascii="Source Sans Pro" w:hAnsi="Source Sans Pro" w:cs="Arial"/>
          <w:sz w:val="20"/>
          <w:szCs w:val="20"/>
        </w:rPr>
      </w:pPr>
    </w:p>
    <w:p w14:paraId="22F9A39A"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OCTAVO.</w:t>
      </w:r>
      <w:r w:rsidRPr="00A62E0D">
        <w:rPr>
          <w:rFonts w:ascii="Source Sans Pro" w:hAnsi="Source Sans Pro" w:cs="Arial"/>
          <w:sz w:val="20"/>
          <w:szCs w:val="20"/>
        </w:rPr>
        <w:t xml:space="preserve"> La persona Titular de la Secretaría de Gobierno de la Ciudad de México de manera provisional en tanto la Secretaría de Administración y Finanzas asigna los recursos suficientes, deberá elegir entre el personal a su cargo a las personas que apoyarán para encaminar los trabajos oportunamente de la UNADIS. </w:t>
      </w:r>
    </w:p>
    <w:p w14:paraId="2749038C" w14:textId="77777777" w:rsidR="00E735BD" w:rsidRPr="00A62E0D" w:rsidRDefault="00E735BD" w:rsidP="005B4A94">
      <w:pPr>
        <w:tabs>
          <w:tab w:val="left" w:pos="2552"/>
        </w:tabs>
        <w:jc w:val="both"/>
        <w:rPr>
          <w:rFonts w:ascii="Source Sans Pro" w:hAnsi="Source Sans Pro" w:cs="Arial"/>
          <w:sz w:val="20"/>
          <w:szCs w:val="20"/>
        </w:rPr>
      </w:pPr>
    </w:p>
    <w:p w14:paraId="73D3B8FB"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NOVENO.</w:t>
      </w:r>
      <w:r w:rsidRPr="00A62E0D">
        <w:rPr>
          <w:rFonts w:ascii="Source Sans Pro" w:hAnsi="Source Sans Pro" w:cs="Arial"/>
          <w:sz w:val="20"/>
          <w:szCs w:val="20"/>
        </w:rPr>
        <w:t xml:space="preserve"> La Comisión de Coordinación Interinstitucional se instalará a los 15 días hábiles después de la designación de las personas representantes de las organizaciones de la sociedad civil que serán parte de la Comisión de Coordinación Interinstitucional. Para tales efectos, la Persona Titular de la Secretaría de Gobierno en conjunto con la persona titular de la Secretaría Ejecutiva elaborará la convocatoria, con fecha, lugar y hora a celebrarse la sesión. </w:t>
      </w:r>
    </w:p>
    <w:p w14:paraId="038A9AA3" w14:textId="77777777" w:rsidR="00E735BD" w:rsidRPr="00A62E0D" w:rsidRDefault="00E735BD" w:rsidP="005B4A94">
      <w:pPr>
        <w:tabs>
          <w:tab w:val="left" w:pos="2552"/>
        </w:tabs>
        <w:jc w:val="both"/>
        <w:rPr>
          <w:rFonts w:ascii="Source Sans Pro" w:hAnsi="Source Sans Pro" w:cs="Arial"/>
          <w:sz w:val="20"/>
          <w:szCs w:val="20"/>
        </w:rPr>
      </w:pPr>
    </w:p>
    <w:p w14:paraId="79CF5A27"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DÉCIMO.</w:t>
      </w:r>
      <w:r w:rsidRPr="00A62E0D">
        <w:rPr>
          <w:rFonts w:ascii="Source Sans Pro" w:hAnsi="Source Sans Pro" w:cs="Arial"/>
          <w:sz w:val="20"/>
          <w:szCs w:val="20"/>
        </w:rPr>
        <w:t xml:space="preserve"> La Segunda Legislatura del Congreso de la Ciudad de México destinará los recursos suficientes para la operación de la UNADIS correspondiente al ejercicio fiscal 2022. </w:t>
      </w:r>
    </w:p>
    <w:p w14:paraId="1CB62B17" w14:textId="77777777" w:rsidR="00E735BD" w:rsidRPr="00A62E0D" w:rsidRDefault="00E735BD" w:rsidP="005B4A94">
      <w:pPr>
        <w:tabs>
          <w:tab w:val="left" w:pos="2552"/>
        </w:tabs>
        <w:jc w:val="both"/>
        <w:rPr>
          <w:rFonts w:ascii="Source Sans Pro" w:hAnsi="Source Sans Pro" w:cs="Arial"/>
          <w:sz w:val="20"/>
          <w:szCs w:val="20"/>
        </w:rPr>
      </w:pPr>
    </w:p>
    <w:p w14:paraId="72941974"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b/>
          <w:bCs/>
          <w:sz w:val="20"/>
          <w:szCs w:val="20"/>
        </w:rPr>
        <w:t>DÉCIMO PRIMERO.</w:t>
      </w:r>
      <w:r w:rsidRPr="00A62E0D">
        <w:rPr>
          <w:rFonts w:ascii="Source Sans Pro" w:hAnsi="Source Sans Pro" w:cs="Arial"/>
          <w:sz w:val="20"/>
          <w:szCs w:val="20"/>
        </w:rPr>
        <w:t xml:space="preserve"> A la entrada en vigor del presente Decreto: </w:t>
      </w:r>
    </w:p>
    <w:p w14:paraId="6B411E94" w14:textId="77777777" w:rsidR="00E735BD" w:rsidRPr="00A62E0D" w:rsidRDefault="00E735BD" w:rsidP="005B4A94">
      <w:pPr>
        <w:tabs>
          <w:tab w:val="left" w:pos="2552"/>
        </w:tabs>
        <w:jc w:val="both"/>
        <w:rPr>
          <w:rFonts w:ascii="Source Sans Pro" w:hAnsi="Source Sans Pro" w:cs="Arial"/>
          <w:sz w:val="20"/>
          <w:szCs w:val="20"/>
        </w:rPr>
      </w:pPr>
    </w:p>
    <w:p w14:paraId="58A09D6D" w14:textId="65104274" w:rsidR="00E735BD" w:rsidRPr="00A62E0D" w:rsidRDefault="00C56F2B">
      <w:pPr>
        <w:pStyle w:val="Prrafodelista"/>
        <w:numPr>
          <w:ilvl w:val="0"/>
          <w:numId w:val="84"/>
        </w:num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Dirección General de Diversidad Sexual y Derechos Humanos adscrita actualmente a la Secretaría de Inclusión y Bienestar Social pasará a ser la Unidad de Atención de la Diversidad </w:t>
      </w:r>
      <w:r w:rsidRPr="00A62E0D">
        <w:rPr>
          <w:rFonts w:ascii="Source Sans Pro" w:hAnsi="Source Sans Pro" w:cs="Arial"/>
          <w:sz w:val="20"/>
          <w:szCs w:val="20"/>
        </w:rPr>
        <w:lastRenderedPageBreak/>
        <w:t xml:space="preserve">Sexual de la Ciudad de México (UNADIS) prevista en la presente Ley. Dicha Unidad estará adscrita a la Secretaría de Gobierno, a costos compensados. </w:t>
      </w:r>
    </w:p>
    <w:p w14:paraId="0030A400" w14:textId="77777777" w:rsidR="00141C62" w:rsidRPr="00A62E0D" w:rsidRDefault="00141C62" w:rsidP="005B4A94">
      <w:pPr>
        <w:tabs>
          <w:tab w:val="left" w:pos="2552"/>
        </w:tabs>
        <w:ind w:left="360"/>
        <w:jc w:val="both"/>
        <w:rPr>
          <w:rFonts w:ascii="Source Sans Pro" w:hAnsi="Source Sans Pro" w:cs="Arial"/>
          <w:sz w:val="20"/>
          <w:szCs w:val="20"/>
        </w:rPr>
      </w:pPr>
    </w:p>
    <w:p w14:paraId="18DAF9A9" w14:textId="13CB7183" w:rsidR="00E735BD" w:rsidRPr="00A62E0D" w:rsidRDefault="00141C62">
      <w:pPr>
        <w:pStyle w:val="Prrafodelista"/>
        <w:numPr>
          <w:ilvl w:val="0"/>
          <w:numId w:val="84"/>
        </w:numPr>
        <w:tabs>
          <w:tab w:val="left" w:pos="2552"/>
        </w:tabs>
        <w:jc w:val="both"/>
        <w:rPr>
          <w:rFonts w:ascii="Source Sans Pro" w:hAnsi="Source Sans Pro" w:cs="Arial"/>
          <w:sz w:val="20"/>
          <w:szCs w:val="20"/>
        </w:rPr>
      </w:pPr>
      <w:r w:rsidRPr="00A62E0D">
        <w:rPr>
          <w:rFonts w:ascii="Source Sans Pro" w:hAnsi="Source Sans Pro" w:cs="Arial"/>
          <w:sz w:val="20"/>
          <w:szCs w:val="20"/>
        </w:rPr>
        <w:t>El cargo de la Dirección General de Diversidad Sexual y Derechos Humanos de la Secretaría de Inclusión y Bienestar Social, en lo sucesivo se denominará Secretaría Ejecutiva de la UNADIS.</w:t>
      </w:r>
    </w:p>
    <w:p w14:paraId="2F4C0E40" w14:textId="74093CDC" w:rsidR="00141C62" w:rsidRPr="00A62E0D" w:rsidRDefault="00141C62" w:rsidP="005B4A94">
      <w:pPr>
        <w:tabs>
          <w:tab w:val="left" w:pos="2552"/>
        </w:tabs>
        <w:jc w:val="both"/>
        <w:rPr>
          <w:rFonts w:ascii="Source Sans Pro" w:hAnsi="Source Sans Pro" w:cs="Arial"/>
          <w:sz w:val="20"/>
          <w:szCs w:val="20"/>
        </w:rPr>
      </w:pPr>
    </w:p>
    <w:p w14:paraId="0B387540" w14:textId="48613EB8" w:rsidR="00E735BD" w:rsidRPr="00A62E0D" w:rsidRDefault="00C56F2B">
      <w:pPr>
        <w:pStyle w:val="Prrafodelista"/>
        <w:numPr>
          <w:ilvl w:val="0"/>
          <w:numId w:val="84"/>
        </w:num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Los recursos humanos y materiales de la actual Dirección General de Diversidad Sexual y Derechos Humanos pasarán, de manera íntegra, a la UNADIS. </w:t>
      </w:r>
    </w:p>
    <w:p w14:paraId="7C970329" w14:textId="784A3303" w:rsidR="00141C62" w:rsidRPr="00A62E0D" w:rsidRDefault="00141C62" w:rsidP="005B4A94">
      <w:pPr>
        <w:tabs>
          <w:tab w:val="left" w:pos="2552"/>
        </w:tabs>
        <w:jc w:val="both"/>
        <w:rPr>
          <w:rFonts w:ascii="Source Sans Pro" w:hAnsi="Source Sans Pro" w:cs="Arial"/>
          <w:sz w:val="20"/>
          <w:szCs w:val="20"/>
        </w:rPr>
      </w:pPr>
    </w:p>
    <w:p w14:paraId="153DF22B" w14:textId="5E41BB26" w:rsidR="00E735BD" w:rsidRPr="00A62E0D" w:rsidRDefault="00C56F2B" w:rsidP="005B4A94">
      <w:pPr>
        <w:tabs>
          <w:tab w:val="left" w:pos="2552"/>
        </w:tabs>
        <w:ind w:left="360"/>
        <w:jc w:val="both"/>
        <w:rPr>
          <w:rFonts w:ascii="Source Sans Pro" w:hAnsi="Source Sans Pro" w:cs="Arial"/>
          <w:sz w:val="20"/>
          <w:szCs w:val="20"/>
        </w:rPr>
      </w:pPr>
      <w:r w:rsidRPr="00A62E0D">
        <w:rPr>
          <w:rFonts w:ascii="Source Sans Pro" w:hAnsi="Source Sans Pro" w:cs="Arial"/>
          <w:sz w:val="20"/>
          <w:szCs w:val="20"/>
        </w:rPr>
        <w:t xml:space="preserve">Para estos efectos, la Secretaría de Inclusión y Bienestar Social, la Secretaría de Gobierno y la Secretaría de Administración y Finanzas, todas de la Ciudad de México, acordarán un plan de migración de 90 días naturales posteriores a la publicación de la Ley, a efecto de dar cumplimiento a lo previsto en este Decreto. </w:t>
      </w:r>
    </w:p>
    <w:p w14:paraId="1AB59339" w14:textId="77777777" w:rsidR="00141C62" w:rsidRPr="00A62E0D" w:rsidRDefault="00141C62" w:rsidP="005B4A94">
      <w:pPr>
        <w:tabs>
          <w:tab w:val="left" w:pos="2552"/>
        </w:tabs>
        <w:ind w:left="360"/>
        <w:jc w:val="both"/>
        <w:rPr>
          <w:rFonts w:ascii="Source Sans Pro" w:hAnsi="Source Sans Pro" w:cs="Arial"/>
          <w:sz w:val="20"/>
          <w:szCs w:val="20"/>
        </w:rPr>
      </w:pPr>
    </w:p>
    <w:p w14:paraId="0DCBDF46" w14:textId="7EFA2A9D" w:rsidR="00C56F2B" w:rsidRPr="00A62E0D" w:rsidRDefault="00C56F2B" w:rsidP="005B4A94">
      <w:pPr>
        <w:tabs>
          <w:tab w:val="left" w:pos="2552"/>
        </w:tabs>
        <w:ind w:left="360"/>
        <w:jc w:val="both"/>
        <w:rPr>
          <w:rFonts w:ascii="Source Sans Pro" w:hAnsi="Source Sans Pro" w:cs="Arial"/>
          <w:sz w:val="20"/>
          <w:szCs w:val="20"/>
        </w:rPr>
      </w:pPr>
      <w:r w:rsidRPr="00A62E0D">
        <w:rPr>
          <w:rFonts w:ascii="Source Sans Pro" w:hAnsi="Source Sans Pro" w:cs="Arial"/>
          <w:sz w:val="20"/>
          <w:szCs w:val="20"/>
        </w:rPr>
        <w:t>En dicho plan de migración serán garantizados y protegidos, en términos de la legislación aplicable en la materia, la antigüedad y derechos laborales del capital humano de la estructura orgánica laboral de la actual Dirección General de Diversidad Sexual y Derechos Humanos.</w:t>
      </w:r>
    </w:p>
    <w:p w14:paraId="0C9411C9" w14:textId="77777777" w:rsidR="00141C62" w:rsidRPr="00A62E0D" w:rsidRDefault="00141C62" w:rsidP="005B4A94">
      <w:pPr>
        <w:tabs>
          <w:tab w:val="left" w:pos="2552"/>
        </w:tabs>
        <w:jc w:val="both"/>
        <w:rPr>
          <w:rFonts w:ascii="Source Sans Pro" w:hAnsi="Source Sans Pro" w:cs="Arial"/>
          <w:sz w:val="20"/>
          <w:szCs w:val="20"/>
        </w:rPr>
      </w:pPr>
    </w:p>
    <w:p w14:paraId="3DC9D8DA" w14:textId="0FDCFD7C" w:rsidR="00E735BD" w:rsidRPr="00A62E0D" w:rsidRDefault="00C56F2B">
      <w:pPr>
        <w:pStyle w:val="Prrafodelista"/>
        <w:numPr>
          <w:ilvl w:val="0"/>
          <w:numId w:val="84"/>
        </w:num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La Comisión de Coordinación Interinstitucional será el órgano colegiado que sustituya a la actual Red Interinstitucional de Atención a la Diversidad Sexual. </w:t>
      </w:r>
    </w:p>
    <w:p w14:paraId="07D72E1F" w14:textId="77777777" w:rsidR="00141C62" w:rsidRPr="00A62E0D" w:rsidRDefault="00141C62" w:rsidP="005B4A94">
      <w:pPr>
        <w:tabs>
          <w:tab w:val="left" w:pos="2552"/>
        </w:tabs>
        <w:jc w:val="both"/>
        <w:rPr>
          <w:rFonts w:ascii="Source Sans Pro" w:hAnsi="Source Sans Pro" w:cs="Arial"/>
          <w:sz w:val="20"/>
          <w:szCs w:val="20"/>
        </w:rPr>
      </w:pPr>
    </w:p>
    <w:p w14:paraId="50E25FD2" w14:textId="5E49DE6F" w:rsidR="00E735BD" w:rsidRDefault="00C56F2B">
      <w:pPr>
        <w:pStyle w:val="Prrafodelista"/>
        <w:numPr>
          <w:ilvl w:val="0"/>
          <w:numId w:val="84"/>
        </w:num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Para efectos de lo establecido en la fracción I del artículo 26, la atención a las personas LGBTTTI, será brindada por la Unidad de Igualdad Sustantiva de cada Alcaldía, en términos de lo previsto en la Ley Orgánica de Alcaldías de la Ciudad de México. </w:t>
      </w:r>
    </w:p>
    <w:p w14:paraId="0BE4EB17" w14:textId="77777777" w:rsidR="005B4A94" w:rsidRPr="005B4A94" w:rsidRDefault="005B4A94" w:rsidP="005B4A94">
      <w:pPr>
        <w:pStyle w:val="Prrafodelista"/>
        <w:rPr>
          <w:rFonts w:ascii="Source Sans Pro" w:hAnsi="Source Sans Pro" w:cs="Arial"/>
          <w:sz w:val="20"/>
          <w:szCs w:val="20"/>
        </w:rPr>
      </w:pPr>
    </w:p>
    <w:p w14:paraId="52E73B90" w14:textId="2F32EDC9" w:rsidR="005B4A94" w:rsidRPr="00A62E0D" w:rsidRDefault="005B4A94" w:rsidP="005B4A94">
      <w:pPr>
        <w:pStyle w:val="Prrafodelista"/>
        <w:tabs>
          <w:tab w:val="left" w:pos="2552"/>
        </w:tabs>
        <w:jc w:val="right"/>
        <w:rPr>
          <w:rFonts w:ascii="Source Sans Pro" w:hAnsi="Source Sans Pro" w:cs="Arial"/>
          <w:sz w:val="20"/>
          <w:szCs w:val="20"/>
        </w:rPr>
      </w:pPr>
      <w:proofErr w:type="gramStart"/>
      <w:r>
        <w:rPr>
          <w:rFonts w:ascii="Source Sans Pro" w:hAnsi="Source Sans Pro" w:cs="Arial"/>
          <w:i/>
          <w:iCs/>
          <w:color w:val="A80000"/>
          <w:sz w:val="16"/>
          <w:szCs w:val="16"/>
        </w:rPr>
        <w:t>Artículo  reformado</w:t>
      </w:r>
      <w:proofErr w:type="gramEnd"/>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CDMX </w:t>
      </w:r>
      <w:r>
        <w:rPr>
          <w:rFonts w:ascii="Source Sans Pro" w:hAnsi="Source Sans Pro" w:cs="Arial"/>
          <w:i/>
          <w:iCs/>
          <w:color w:val="A80000"/>
          <w:sz w:val="16"/>
          <w:szCs w:val="16"/>
        </w:rPr>
        <w:t>11/11/</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42562E9" w14:textId="77777777" w:rsidR="00E735BD" w:rsidRPr="00A62E0D" w:rsidRDefault="00E735BD" w:rsidP="005B4A94">
      <w:pPr>
        <w:tabs>
          <w:tab w:val="left" w:pos="2552"/>
        </w:tabs>
        <w:jc w:val="both"/>
        <w:rPr>
          <w:rFonts w:ascii="Source Sans Pro" w:hAnsi="Source Sans Pro" w:cs="Arial"/>
          <w:sz w:val="20"/>
          <w:szCs w:val="20"/>
        </w:rPr>
      </w:pPr>
    </w:p>
    <w:p w14:paraId="6A81E85F" w14:textId="77777777" w:rsidR="00E735BD"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Palacio Legislativo del Congreso de la Ciudad de México, a los treinta días del mes de agosto del año dos mil veintiuno. </w:t>
      </w:r>
      <w:r w:rsidRPr="00A62E0D">
        <w:rPr>
          <w:rFonts w:ascii="Source Sans Pro" w:hAnsi="Source Sans Pro" w:cs="Arial"/>
          <w:b/>
          <w:bCs/>
          <w:sz w:val="20"/>
          <w:szCs w:val="20"/>
        </w:rPr>
        <w:t>POR LA MESA DIRECTIVA, DIPUTADA ANA PATRICIA BAEZ GUERRERO, PRESIDENTA, DIPUTADA DONAJI OFELIA OLIVERA REYES, SECRETARÍA, DIPUTADO PABLO MONTES DE OCA DEL OLMO, SECRETARÍO (Firmas)</w:t>
      </w:r>
      <w:r w:rsidRPr="00A62E0D">
        <w:rPr>
          <w:rFonts w:ascii="Source Sans Pro" w:hAnsi="Source Sans Pro" w:cs="Arial"/>
          <w:sz w:val="20"/>
          <w:szCs w:val="20"/>
        </w:rPr>
        <w:t xml:space="preserve"> </w:t>
      </w:r>
    </w:p>
    <w:p w14:paraId="1F02B4BE" w14:textId="77777777" w:rsidR="00E735BD" w:rsidRPr="00A62E0D" w:rsidRDefault="00E735BD" w:rsidP="005B4A94">
      <w:pPr>
        <w:tabs>
          <w:tab w:val="left" w:pos="2552"/>
        </w:tabs>
        <w:jc w:val="both"/>
        <w:rPr>
          <w:rFonts w:ascii="Source Sans Pro" w:hAnsi="Source Sans Pro" w:cs="Arial"/>
          <w:sz w:val="20"/>
          <w:szCs w:val="20"/>
        </w:rPr>
      </w:pPr>
    </w:p>
    <w:p w14:paraId="17288484" w14:textId="14BC8338" w:rsidR="00C56F2B" w:rsidRPr="00A62E0D" w:rsidRDefault="00C56F2B" w:rsidP="005B4A94">
      <w:pPr>
        <w:tabs>
          <w:tab w:val="left" w:pos="2552"/>
        </w:tabs>
        <w:jc w:val="both"/>
        <w:rPr>
          <w:rFonts w:ascii="Source Sans Pro" w:hAnsi="Source Sans Pro" w:cs="Arial"/>
          <w:sz w:val="20"/>
          <w:szCs w:val="20"/>
        </w:rPr>
      </w:pPr>
      <w:r w:rsidRPr="00A62E0D">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seis días del mes de septiembre del año dos mil veintiuno.- </w:t>
      </w:r>
      <w:r w:rsidRPr="00A62E0D">
        <w:rPr>
          <w:rFonts w:ascii="Source Sans Pro" w:hAnsi="Source Sans Pro" w:cs="Arial"/>
          <w:b/>
          <w:bCs/>
          <w:sz w:val="20"/>
          <w:szCs w:val="20"/>
        </w:rPr>
        <w:t>LA JEFA DE GOBIERNO DE LA CIUDAD DE MÉXICO, DRA. CLAUDIA SHEINBAUM PARDO.- FIRMA.- EL SECRETARIO DE GOBIERNO, MARTÍ BATRES GUADARRAMA.- FIRMA.- LA SECRETARIA DE ADMINISTRACIÓN Y FINANZAS, LUZ ELENA GONZÁLEZ ESCOBAR.- FIRMA.- LA SECRETARIA DE CIENCIA Y TECNOLOGIA E INNOVACIÓN LA, ROSAURA RUIZ GUTIÉRREZ.- FIRMA.- SECRETARIA DE INCLUSIÓN Y BIENESTAR SOCIAL, ALMUDENA OCEJO ROJO.- FIRMA. LA SECRETARIA DE SALUD, OLIVA LÓPEZ ARELLANO.- FIRMA.- EL SECRETARIO DE SEGURIDAD CIUDADANA, OMAR HAMID GARCÍA HARFUCH.- FIRMA.- LA SECRETARIA DE TRABAJO Y FOMENTO AL EMPLEO, HAYDEÉ SOLEDAD ARAGÓN MARTÍNEZ.- FIRMA.</w:t>
      </w:r>
    </w:p>
    <w:p w14:paraId="795120D1" w14:textId="55698EC9" w:rsidR="00141C62" w:rsidRPr="00A62E0D" w:rsidRDefault="00141C62" w:rsidP="005B4A94">
      <w:pPr>
        <w:rPr>
          <w:rFonts w:ascii="Source Sans Pro" w:hAnsi="Source Sans Pro" w:cs="Arial"/>
          <w:b/>
          <w:bCs/>
          <w:sz w:val="20"/>
          <w:szCs w:val="20"/>
        </w:rPr>
      </w:pPr>
      <w:r w:rsidRPr="00A62E0D">
        <w:rPr>
          <w:rFonts w:ascii="Source Sans Pro" w:hAnsi="Source Sans Pro" w:cs="Arial"/>
          <w:b/>
          <w:bCs/>
          <w:noProof/>
          <w:sz w:val="20"/>
          <w:szCs w:val="20"/>
        </w:rPr>
        <mc:AlternateContent>
          <mc:Choice Requires="wps">
            <w:drawing>
              <wp:anchor distT="0" distB="0" distL="114300" distR="114300" simplePos="0" relativeHeight="251659264" behindDoc="0" locked="0" layoutInCell="1" allowOverlap="1" wp14:anchorId="31B1B56E" wp14:editId="59204054">
                <wp:simplePos x="0" y="0"/>
                <wp:positionH relativeFrom="column">
                  <wp:posOffset>-60960</wp:posOffset>
                </wp:positionH>
                <wp:positionV relativeFrom="paragraph">
                  <wp:posOffset>167640</wp:posOffset>
                </wp:positionV>
                <wp:extent cx="5686425" cy="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5686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A768975" id="Conector rec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3.2pt" to="44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" strokecolor="black [3200]" strokeweight="1.5pt">
                <v:stroke joinstyle="miter"/>
              </v:line>
            </w:pict>
          </mc:Fallback>
        </mc:AlternateContent>
      </w:r>
      <w:r w:rsidRPr="00A62E0D">
        <w:rPr>
          <w:rFonts w:ascii="Source Sans Pro" w:hAnsi="Source Sans Pro"/>
        </w:rPr>
        <w:br/>
      </w:r>
    </w:p>
    <w:p w14:paraId="7DCCC9C9" w14:textId="77777777" w:rsidR="0036042D" w:rsidRDefault="0036042D" w:rsidP="005B4A94">
      <w:pPr>
        <w:jc w:val="both"/>
        <w:rPr>
          <w:rFonts w:ascii="Source Sans Pro" w:hAnsi="Source Sans Pro" w:cs="Arial"/>
          <w:b/>
          <w:bCs/>
          <w:sz w:val="20"/>
          <w:szCs w:val="20"/>
        </w:rPr>
      </w:pPr>
    </w:p>
    <w:p w14:paraId="1C3EB829" w14:textId="7BE43B88" w:rsidR="00141C62" w:rsidRPr="00A62E0D" w:rsidRDefault="00141C62" w:rsidP="005B4A94">
      <w:pPr>
        <w:jc w:val="both"/>
        <w:rPr>
          <w:rFonts w:ascii="Source Sans Pro" w:hAnsi="Source Sans Pro" w:cs="Arial"/>
          <w:b/>
          <w:bCs/>
          <w:sz w:val="20"/>
          <w:szCs w:val="20"/>
        </w:rPr>
      </w:pPr>
      <w:r w:rsidRPr="00A62E0D">
        <w:rPr>
          <w:rFonts w:ascii="Source Sans Pro" w:hAnsi="Source Sans Pro" w:cs="Arial"/>
          <w:b/>
          <w:bCs/>
          <w:sz w:val="20"/>
          <w:szCs w:val="20"/>
        </w:rPr>
        <w:lastRenderedPageBreak/>
        <w:t>TRANSITORIOS DEL DECRETO POR EL QUE SE MODIFICA LA FRACCIÓN II DEL ARTÍCULO 25, EL SEGUNDO PÁRRAFO DEL ARTÍCULO 30, LOS TRANSITORIOS QUINTO, SÉPTIMO Y DÉCIMO PRIMERO, Y SE DEROGAN LOS PÁRRAFOS SEGUNDO Y TERCERO DEL ARTÍCULO 36, TODOS DE LA LEY PARA EL RECONOCIMIENTO Y LA ATENCIÓN DE LAS PERSONAS LGBTTTI DE LA CIUDAD DE MÉXICO, PUBLICADO EN LA GACETA OFICIAL DE LA CIUDAD DE MÉXICO, EL DÍA 11 DE NOVIEMBRE DE 2022.</w:t>
      </w:r>
    </w:p>
    <w:p w14:paraId="47EE8275" w14:textId="240F92C1" w:rsidR="00141C62" w:rsidRPr="00A62E0D" w:rsidRDefault="00141C62" w:rsidP="005B4A94">
      <w:pPr>
        <w:jc w:val="both"/>
        <w:rPr>
          <w:rFonts w:ascii="Source Sans Pro" w:hAnsi="Source Sans Pro" w:cs="Arial"/>
          <w:b/>
          <w:bCs/>
          <w:sz w:val="20"/>
          <w:szCs w:val="20"/>
        </w:rPr>
      </w:pPr>
    </w:p>
    <w:p w14:paraId="284720E2" w14:textId="77777777" w:rsidR="00141C62" w:rsidRPr="00A62E0D" w:rsidRDefault="00141C62" w:rsidP="005B4A94">
      <w:pPr>
        <w:jc w:val="both"/>
        <w:rPr>
          <w:rFonts w:ascii="Source Sans Pro" w:hAnsi="Source Sans Pro" w:cs="Arial"/>
          <w:b/>
          <w:bCs/>
          <w:sz w:val="20"/>
          <w:szCs w:val="20"/>
        </w:rPr>
      </w:pPr>
      <w:proofErr w:type="gramStart"/>
      <w:r w:rsidRPr="00A62E0D">
        <w:rPr>
          <w:rFonts w:ascii="Source Sans Pro" w:hAnsi="Source Sans Pro" w:cs="Arial"/>
          <w:b/>
          <w:bCs/>
          <w:sz w:val="20"/>
          <w:szCs w:val="20"/>
        </w:rPr>
        <w:t>PRIMERO.-</w:t>
      </w:r>
      <w:proofErr w:type="gramEnd"/>
      <w:r w:rsidRPr="00A62E0D">
        <w:rPr>
          <w:rFonts w:ascii="Source Sans Pro" w:hAnsi="Source Sans Pro" w:cs="Arial"/>
          <w:b/>
          <w:bCs/>
          <w:sz w:val="20"/>
          <w:szCs w:val="20"/>
        </w:rPr>
        <w:t xml:space="preserve"> </w:t>
      </w:r>
      <w:r w:rsidRPr="00A62E0D">
        <w:rPr>
          <w:rFonts w:ascii="Source Sans Pro" w:hAnsi="Source Sans Pro" w:cs="Arial"/>
          <w:bCs/>
          <w:sz w:val="20"/>
          <w:szCs w:val="20"/>
        </w:rPr>
        <w:t xml:space="preserve">Remítase a la persona titular de la Jefatura de Gobierno de la Ciudad de México para su promulgación y publicación en la Gaceta Oficial de la Ciudad de México. </w:t>
      </w:r>
    </w:p>
    <w:p w14:paraId="6BCBB5BB" w14:textId="77777777" w:rsidR="00141C62" w:rsidRPr="00A62E0D" w:rsidRDefault="00141C62" w:rsidP="005B4A94">
      <w:pPr>
        <w:jc w:val="both"/>
        <w:rPr>
          <w:rFonts w:ascii="Source Sans Pro" w:hAnsi="Source Sans Pro" w:cs="Arial"/>
          <w:b/>
          <w:bCs/>
          <w:sz w:val="20"/>
          <w:szCs w:val="20"/>
        </w:rPr>
      </w:pPr>
    </w:p>
    <w:p w14:paraId="1FD75943" w14:textId="77777777" w:rsidR="00141C62" w:rsidRPr="00A62E0D" w:rsidRDefault="00141C62" w:rsidP="005B4A94">
      <w:pPr>
        <w:jc w:val="both"/>
        <w:rPr>
          <w:rFonts w:ascii="Source Sans Pro" w:hAnsi="Source Sans Pro" w:cs="Arial"/>
          <w:b/>
          <w:bCs/>
          <w:sz w:val="20"/>
          <w:szCs w:val="20"/>
        </w:rPr>
      </w:pPr>
      <w:proofErr w:type="gramStart"/>
      <w:r w:rsidRPr="00A62E0D">
        <w:rPr>
          <w:rFonts w:ascii="Source Sans Pro" w:hAnsi="Source Sans Pro" w:cs="Arial"/>
          <w:b/>
          <w:bCs/>
          <w:sz w:val="20"/>
          <w:szCs w:val="20"/>
        </w:rPr>
        <w:t>SEGUNDO.-</w:t>
      </w:r>
      <w:proofErr w:type="gramEnd"/>
      <w:r w:rsidRPr="00A62E0D">
        <w:rPr>
          <w:rFonts w:ascii="Source Sans Pro" w:hAnsi="Source Sans Pro" w:cs="Arial"/>
          <w:b/>
          <w:bCs/>
          <w:sz w:val="20"/>
          <w:szCs w:val="20"/>
        </w:rPr>
        <w:t xml:space="preserve"> </w:t>
      </w:r>
      <w:r w:rsidRPr="00A62E0D">
        <w:rPr>
          <w:rFonts w:ascii="Source Sans Pro" w:hAnsi="Source Sans Pro" w:cs="Arial"/>
          <w:bCs/>
          <w:sz w:val="20"/>
          <w:szCs w:val="20"/>
        </w:rPr>
        <w:t xml:space="preserve">El presente Decreto entrará en vigor el día siguiente al de su publicación. </w:t>
      </w:r>
    </w:p>
    <w:p w14:paraId="3AE423F2" w14:textId="77777777" w:rsidR="00141C62" w:rsidRPr="00A62E0D" w:rsidRDefault="00141C62" w:rsidP="005B4A94">
      <w:pPr>
        <w:jc w:val="both"/>
        <w:rPr>
          <w:rFonts w:ascii="Source Sans Pro" w:hAnsi="Source Sans Pro" w:cs="Arial"/>
          <w:b/>
          <w:bCs/>
          <w:sz w:val="20"/>
          <w:szCs w:val="20"/>
        </w:rPr>
      </w:pPr>
    </w:p>
    <w:p w14:paraId="0F892334" w14:textId="77777777" w:rsidR="00141C62" w:rsidRPr="00A62E0D" w:rsidRDefault="00141C62" w:rsidP="005B4A94">
      <w:pPr>
        <w:jc w:val="both"/>
        <w:rPr>
          <w:rFonts w:ascii="Source Sans Pro" w:hAnsi="Source Sans Pro" w:cs="Arial"/>
          <w:b/>
          <w:bCs/>
          <w:sz w:val="20"/>
          <w:szCs w:val="20"/>
        </w:rPr>
      </w:pPr>
      <w:r w:rsidRPr="00A62E0D">
        <w:rPr>
          <w:rFonts w:ascii="Source Sans Pro" w:hAnsi="Source Sans Pro" w:cs="Arial"/>
          <w:b/>
          <w:bCs/>
          <w:sz w:val="20"/>
          <w:szCs w:val="20"/>
        </w:rPr>
        <w:t>TERCERO.-</w:t>
      </w:r>
      <w:r w:rsidRPr="00A62E0D">
        <w:rPr>
          <w:rFonts w:ascii="Source Sans Pro" w:hAnsi="Source Sans Pro" w:cs="Arial"/>
          <w:bCs/>
          <w:sz w:val="20"/>
          <w:szCs w:val="20"/>
        </w:rPr>
        <w:t xml:space="preserve"> En tanto se formaliza material, financiera y administrativamente, la creación de la Secretaria Ejecutiva de la Unidad de Atención a la Diversidad Sexual de la Ciudad de México (UNADIS), los recursos humanos, materiales, técnicos, tecnológicos, financieros y presupuestales de la Dirección General de Diversidad Sexual y Derechos Humanos adscrita a la Secretaría de Inclusión y Bienestar Social continuara ejerciendo los recursos presupuestales correspondientes a esa área administrativa de conformidad con los techos presupuestales aprobados en el Presupuesto de Egresos de la Ciudad de México para el ejercicio fiscal 2022. </w:t>
      </w:r>
    </w:p>
    <w:p w14:paraId="09B0353D" w14:textId="77777777" w:rsidR="00141C62" w:rsidRPr="00A62E0D" w:rsidRDefault="00141C62" w:rsidP="005B4A94">
      <w:pPr>
        <w:jc w:val="both"/>
        <w:rPr>
          <w:rFonts w:ascii="Source Sans Pro" w:hAnsi="Source Sans Pro" w:cs="Arial"/>
          <w:b/>
          <w:bCs/>
          <w:sz w:val="20"/>
          <w:szCs w:val="20"/>
        </w:rPr>
      </w:pPr>
    </w:p>
    <w:p w14:paraId="6F33A2F8" w14:textId="77777777" w:rsidR="00141C62" w:rsidRPr="00A62E0D" w:rsidRDefault="00141C62" w:rsidP="005B4A94">
      <w:pPr>
        <w:jc w:val="both"/>
        <w:rPr>
          <w:rFonts w:ascii="Source Sans Pro" w:hAnsi="Source Sans Pro" w:cs="Arial"/>
          <w:b/>
          <w:bCs/>
          <w:sz w:val="20"/>
          <w:szCs w:val="20"/>
        </w:rPr>
      </w:pPr>
      <w:r w:rsidRPr="00A62E0D">
        <w:rPr>
          <w:rFonts w:ascii="Source Sans Pro" w:hAnsi="Source Sans Pro" w:cs="Arial"/>
          <w:bCs/>
          <w:sz w:val="20"/>
          <w:szCs w:val="20"/>
        </w:rPr>
        <w:t>Palacio Legislativo del Congreso de la Ciudad de México, a los tres días del mes de noviembre del año dos mil veintidós. -</w:t>
      </w:r>
      <w:r w:rsidRPr="00A62E0D">
        <w:rPr>
          <w:rFonts w:ascii="Source Sans Pro" w:hAnsi="Source Sans Pro" w:cs="Arial"/>
          <w:b/>
          <w:bCs/>
          <w:sz w:val="20"/>
          <w:szCs w:val="20"/>
        </w:rPr>
        <w:t xml:space="preserve"> POR LA MESA </w:t>
      </w:r>
      <w:proofErr w:type="gramStart"/>
      <w:r w:rsidRPr="00A62E0D">
        <w:rPr>
          <w:rFonts w:ascii="Source Sans Pro" w:hAnsi="Source Sans Pro" w:cs="Arial"/>
          <w:b/>
          <w:bCs/>
          <w:sz w:val="20"/>
          <w:szCs w:val="20"/>
        </w:rPr>
        <w:t>DIRECTIVA.-</w:t>
      </w:r>
      <w:proofErr w:type="gramEnd"/>
      <w:r w:rsidRPr="00A62E0D">
        <w:rPr>
          <w:rFonts w:ascii="Source Sans Pro" w:hAnsi="Source Sans Pro" w:cs="Arial"/>
          <w:b/>
          <w:bCs/>
          <w:sz w:val="20"/>
          <w:szCs w:val="20"/>
        </w:rPr>
        <w:t xml:space="preserve"> DIPUTADO FAUSTO MANUEL ZAMORANO ESPARZA, PRESIDENTE.- DIPUTADA MARCELA FUENTE CASTILLO, SECRETARIA.- DIPUTADA MARIA GABRIELA SALIDO MAGOS, SECRETARIA.- (Firmas) </w:t>
      </w:r>
    </w:p>
    <w:p w14:paraId="37814E16" w14:textId="77777777" w:rsidR="00141C62" w:rsidRPr="00A62E0D" w:rsidRDefault="00141C62" w:rsidP="005B4A94">
      <w:pPr>
        <w:jc w:val="both"/>
        <w:rPr>
          <w:rFonts w:ascii="Source Sans Pro" w:hAnsi="Source Sans Pro" w:cs="Arial"/>
          <w:b/>
          <w:bCs/>
          <w:sz w:val="20"/>
          <w:szCs w:val="20"/>
        </w:rPr>
      </w:pPr>
    </w:p>
    <w:p w14:paraId="047DBE33" w14:textId="2AFFEF05" w:rsidR="00141C62" w:rsidRPr="00A62E0D" w:rsidRDefault="00141C62" w:rsidP="005B4A94">
      <w:pPr>
        <w:jc w:val="both"/>
        <w:rPr>
          <w:rFonts w:ascii="Source Sans Pro" w:hAnsi="Source Sans Pro" w:cs="Arial"/>
          <w:b/>
          <w:bCs/>
          <w:sz w:val="20"/>
          <w:szCs w:val="20"/>
        </w:rPr>
      </w:pPr>
      <w:r w:rsidRPr="00A62E0D">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 a los diez días del mes de noviembre del año dos mil veintidós.-</w:t>
      </w:r>
      <w:r w:rsidRPr="00A62E0D">
        <w:rPr>
          <w:rFonts w:ascii="Source Sans Pro" w:hAnsi="Source Sans Pro" w:cs="Arial"/>
          <w:b/>
          <w:bCs/>
          <w:sz w:val="20"/>
          <w:szCs w:val="20"/>
        </w:rPr>
        <w:t>LA JEFA DE GOBIERNO DE LA CIUDAD DE MÉXICO, DRA. CLAUDIA SHEINBAUM PARDO.- FIRMA.- EL SECRETARIO DE GOBIERNO, MARTÍ BATRES GUADARRAMA.- FIRMA.- LA SECRETARIA DE ADMINISTRACIÓN Y FINANZAS, LUZ ELENA GONZÁLEZ ESCOBAR.- FIRMA.- EL ENCARGADO DE DESPACHO DE LA SECRETARÍA EL SECRETARIO DE INCLUSIÓN Y BIENESTAR SOCIAL, RIGOBERTO SALGADO VÁZQUEZ.- FIRMA.</w:t>
      </w:r>
    </w:p>
    <w:p w14:paraId="6E9C166E" w14:textId="77777777" w:rsidR="00B4232E" w:rsidRPr="00A62E0D" w:rsidRDefault="00B4232E" w:rsidP="005B4A94">
      <w:pPr>
        <w:jc w:val="both"/>
        <w:rPr>
          <w:rFonts w:ascii="Source Sans Pro" w:hAnsi="Source Sans Pro" w:cs="Arial"/>
          <w:b/>
          <w:bCs/>
          <w:sz w:val="20"/>
          <w:szCs w:val="20"/>
        </w:rPr>
      </w:pPr>
    </w:p>
    <w:sectPr w:rsidR="00B4232E" w:rsidRPr="00A62E0D"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0A39" w14:textId="77777777" w:rsidR="009E23C9" w:rsidRDefault="009E23C9">
      <w:r>
        <w:separator/>
      </w:r>
    </w:p>
  </w:endnote>
  <w:endnote w:type="continuationSeparator" w:id="0">
    <w:p w14:paraId="03674C92" w14:textId="77777777" w:rsidR="009E23C9" w:rsidRDefault="009E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Clarendon"/>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Arial"/>
    <w:charset w:val="00"/>
    <w:family w:val="roman"/>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mallCaps/>
        <w:sz w:val="16"/>
        <w:szCs w:val="16"/>
      </w:rPr>
      <w:id w:val="696892676"/>
      <w:docPartObj>
        <w:docPartGallery w:val="Page Numbers (Bottom of Page)"/>
        <w:docPartUnique/>
      </w:docPartObj>
    </w:sdtPr>
    <w:sdtEndPr>
      <w:rPr>
        <w:sz w:val="30"/>
        <w:szCs w:val="30"/>
      </w:rPr>
    </w:sdtEndPr>
    <w:sdtContent>
      <w:sdt>
        <w:sdtPr>
          <w:rPr>
            <w:rFonts w:ascii="Arial" w:hAnsi="Arial" w:cs="Arial"/>
            <w:smallCaps/>
            <w:sz w:val="30"/>
            <w:szCs w:val="30"/>
          </w:rPr>
          <w:id w:val="1728636285"/>
          <w:docPartObj>
            <w:docPartGallery w:val="Page Numbers (Top of Page)"/>
            <w:docPartUnique/>
          </w:docPartObj>
        </w:sdtPr>
        <w:sdtContent>
          <w:p w14:paraId="67DCFFBD" w14:textId="550A54F8" w:rsidR="0031135E" w:rsidRPr="00A62E0D" w:rsidRDefault="00A62E0D" w:rsidP="00A62E0D">
            <w:pPr>
              <w:jc w:val="center"/>
              <w:rPr>
                <w:rFonts w:ascii="Source Sans Pro SemiBold" w:hAnsi="Source Sans Pro SemiBold" w:cs="Arial"/>
                <w:b/>
                <w:smallCaps/>
                <w:color w:val="9F2241"/>
                <w:sz w:val="30"/>
                <w:szCs w:val="30"/>
              </w:rPr>
            </w:pPr>
            <w:r w:rsidRPr="00A62E0D">
              <w:rPr>
                <w:rFonts w:ascii="Source Sans Pro SemiBold" w:hAnsi="Source Sans Pro SemiBold" w:cs="Arial"/>
                <w:b/>
                <w:smallCaps/>
                <w:color w:val="9F2241"/>
                <w:sz w:val="30"/>
                <w:szCs w:val="30"/>
              </w:rPr>
              <w:t>Consejería Jurídica y de Servicios Legales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4BF1" w14:textId="77777777" w:rsidR="009E23C9" w:rsidRDefault="009E23C9">
      <w:r>
        <w:separator/>
      </w:r>
    </w:p>
  </w:footnote>
  <w:footnote w:type="continuationSeparator" w:id="0">
    <w:p w14:paraId="0CECAA14" w14:textId="77777777" w:rsidR="009E23C9" w:rsidRDefault="009E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670" w14:textId="77777777" w:rsidR="0031135E" w:rsidRDefault="0031135E" w:rsidP="00806E48">
    <w:pPr>
      <w:rPr>
        <w:noProof/>
        <w:lang w:val="es-MX" w:eastAsia="es-MX"/>
      </w:rPr>
    </w:pPr>
    <w:r>
      <w:rPr>
        <w:noProof/>
        <w:lang w:val="es-MX" w:eastAsia="es-MX"/>
      </w:rPr>
      <w:drawing>
        <wp:anchor distT="0" distB="0" distL="114300" distR="114300" simplePos="0" relativeHeight="251657216" behindDoc="0" locked="0" layoutInCell="1" allowOverlap="1" wp14:anchorId="5C3EBA98" wp14:editId="4FD63E7E">
          <wp:simplePos x="0" y="0"/>
          <wp:positionH relativeFrom="column">
            <wp:posOffset>-108585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6DF64029" w14:textId="122E50E5" w:rsidR="00C56F2B" w:rsidRPr="00A62E0D" w:rsidRDefault="0031135E" w:rsidP="00A62E0D">
    <w:pPr>
      <w:pBdr>
        <w:bottom w:val="single" w:sz="6" w:space="1" w:color="auto"/>
      </w:pBdr>
      <w:tabs>
        <w:tab w:val="left" w:pos="567"/>
      </w:tabs>
      <w:autoSpaceDE w:val="0"/>
      <w:autoSpaceDN w:val="0"/>
      <w:adjustRightInd w:val="0"/>
      <w:jc w:val="right"/>
      <w:rPr>
        <w:rFonts w:ascii="Arial" w:hAnsi="Arial" w:cs="Arial"/>
        <w:b/>
        <w:bCs/>
        <w:smallCaps/>
        <w:sz w:val="21"/>
        <w:szCs w:val="21"/>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C56F2B" w:rsidRPr="00A62E0D">
      <w:rPr>
        <w:rFonts w:ascii="Source Sans Pro SemiBold" w:hAnsi="Source Sans Pro SemiBold" w:cs="Arial"/>
        <w:b/>
        <w:bCs/>
        <w:smallCaps/>
        <w:color w:val="BC955C"/>
        <w:sz w:val="21"/>
        <w:szCs w:val="21"/>
      </w:rPr>
      <w:t>Ley para el Reconocimiento y la Atención de las</w:t>
    </w:r>
  </w:p>
  <w:p w14:paraId="06F98C46" w14:textId="2F03DE32" w:rsidR="0031135E" w:rsidRPr="00A62E0D" w:rsidRDefault="00A62E0D" w:rsidP="00A62E0D">
    <w:pPr>
      <w:pBdr>
        <w:bottom w:val="single" w:sz="6" w:space="1" w:color="auto"/>
      </w:pBdr>
      <w:tabs>
        <w:tab w:val="left" w:pos="567"/>
      </w:tabs>
      <w:autoSpaceDE w:val="0"/>
      <w:autoSpaceDN w:val="0"/>
      <w:adjustRightInd w:val="0"/>
      <w:rPr>
        <w:rFonts w:ascii="Source Sans Pro SemiBold" w:hAnsi="Source Sans Pro SemiBold" w:cs="Arial"/>
        <w:b/>
        <w:bCs/>
        <w:smallCaps/>
        <w:color w:val="BC955C"/>
        <w:sz w:val="21"/>
        <w:szCs w:val="21"/>
      </w:rPr>
    </w:pP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r>
    <w:r w:rsidRPr="00A62E0D">
      <w:rPr>
        <w:rFonts w:ascii="Source Sans Pro SemiBold" w:hAnsi="Source Sans Pro SemiBold" w:cs="Arial"/>
        <w:b/>
        <w:bCs/>
        <w:smallCaps/>
        <w:color w:val="BC955C"/>
        <w:sz w:val="21"/>
        <w:szCs w:val="21"/>
      </w:rPr>
      <w:tab/>
      <w:t xml:space="preserve">         </w:t>
    </w:r>
    <w:r>
      <w:rPr>
        <w:rFonts w:ascii="Source Sans Pro SemiBold" w:hAnsi="Source Sans Pro SemiBold" w:cs="Arial"/>
        <w:b/>
        <w:bCs/>
        <w:smallCaps/>
        <w:color w:val="BC955C"/>
        <w:sz w:val="21"/>
        <w:szCs w:val="21"/>
      </w:rPr>
      <w:t xml:space="preserve">       </w:t>
    </w:r>
    <w:r w:rsidR="00C56F2B" w:rsidRPr="00A62E0D">
      <w:rPr>
        <w:rFonts w:ascii="Source Sans Pro SemiBold" w:hAnsi="Source Sans Pro SemiBold" w:cs="Arial"/>
        <w:b/>
        <w:bCs/>
        <w:smallCaps/>
        <w:color w:val="BC955C"/>
        <w:sz w:val="21"/>
        <w:szCs w:val="21"/>
      </w:rPr>
      <w:t xml:space="preserve">Personas LGBTTTI </w:t>
    </w:r>
    <w:r w:rsidR="0031135E" w:rsidRPr="00A62E0D">
      <w:rPr>
        <w:rFonts w:ascii="Source Sans Pro SemiBold" w:hAnsi="Source Sans Pro SemiBold" w:cs="Arial"/>
        <w:b/>
        <w:bCs/>
        <w:smallCaps/>
        <w:color w:val="BC955C"/>
        <w:sz w:val="21"/>
        <w:szCs w:val="21"/>
      </w:rPr>
      <w:t>de la Ciudad de México</w:t>
    </w:r>
  </w:p>
  <w:p w14:paraId="2E87148D" w14:textId="77777777" w:rsidR="0031135E" w:rsidRPr="00E068E0" w:rsidRDefault="0031135E"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1B7B15"/>
    <w:multiLevelType w:val="hybridMultilevel"/>
    <w:tmpl w:val="5BA8D712"/>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3CF5201"/>
    <w:multiLevelType w:val="hybridMultilevel"/>
    <w:tmpl w:val="53B49906"/>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10" w15:restartNumberingAfterBreak="0">
    <w:nsid w:val="04001352"/>
    <w:multiLevelType w:val="hybridMultilevel"/>
    <w:tmpl w:val="8E9A2820"/>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D5996"/>
    <w:multiLevelType w:val="hybridMultilevel"/>
    <w:tmpl w:val="7376D3AC"/>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4" w15:restartNumberingAfterBreak="0">
    <w:nsid w:val="05BD4C72"/>
    <w:multiLevelType w:val="hybridMultilevel"/>
    <w:tmpl w:val="C0BC6A6C"/>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EEA4BA0"/>
    <w:multiLevelType w:val="hybridMultilevel"/>
    <w:tmpl w:val="6C9C2EB0"/>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113B13"/>
    <w:multiLevelType w:val="hybridMultilevel"/>
    <w:tmpl w:val="2C2E41E6"/>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516B4D"/>
    <w:multiLevelType w:val="hybridMultilevel"/>
    <w:tmpl w:val="AC502BA6"/>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30"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B1668D"/>
    <w:multiLevelType w:val="hybridMultilevel"/>
    <w:tmpl w:val="8FD4509E"/>
    <w:lvl w:ilvl="0" w:tplc="4D727D5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8C27D0D"/>
    <w:multiLevelType w:val="hybridMultilevel"/>
    <w:tmpl w:val="D982E946"/>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C941BF7"/>
    <w:multiLevelType w:val="hybridMultilevel"/>
    <w:tmpl w:val="1BDAFC88"/>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E6718EC"/>
    <w:multiLevelType w:val="hybridMultilevel"/>
    <w:tmpl w:val="C87CCA1C"/>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20C31AC9"/>
    <w:multiLevelType w:val="hybridMultilevel"/>
    <w:tmpl w:val="73948AA4"/>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8"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18529C"/>
    <w:multiLevelType w:val="hybridMultilevel"/>
    <w:tmpl w:val="CDF827EA"/>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53" w15:restartNumberingAfterBreak="0">
    <w:nsid w:val="283957C0"/>
    <w:multiLevelType w:val="hybridMultilevel"/>
    <w:tmpl w:val="0FEABFBA"/>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9A01C9"/>
    <w:multiLevelType w:val="hybridMultilevel"/>
    <w:tmpl w:val="D3CCD21E"/>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62"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38A7E77"/>
    <w:multiLevelType w:val="hybridMultilevel"/>
    <w:tmpl w:val="E8FA5310"/>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66" w15:restartNumberingAfterBreak="0">
    <w:nsid w:val="3424123B"/>
    <w:multiLevelType w:val="hybridMultilevel"/>
    <w:tmpl w:val="88F8FF40"/>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8"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380E2DB7"/>
    <w:multiLevelType w:val="hybridMultilevel"/>
    <w:tmpl w:val="89A2872E"/>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BD10DF9"/>
    <w:multiLevelType w:val="hybridMultilevel"/>
    <w:tmpl w:val="347CE2D2"/>
    <w:lvl w:ilvl="0" w:tplc="2FB6B03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162263"/>
    <w:multiLevelType w:val="hybridMultilevel"/>
    <w:tmpl w:val="85D82528"/>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3" w15:restartNumberingAfterBreak="0">
    <w:nsid w:val="53117994"/>
    <w:multiLevelType w:val="hybridMultilevel"/>
    <w:tmpl w:val="03563D9C"/>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39825E2"/>
    <w:multiLevelType w:val="hybridMultilevel"/>
    <w:tmpl w:val="5F1AE3E4"/>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87"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89"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A943A8A"/>
    <w:multiLevelType w:val="hybridMultilevel"/>
    <w:tmpl w:val="E5AC8A5A"/>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68776251"/>
    <w:multiLevelType w:val="hybridMultilevel"/>
    <w:tmpl w:val="2A681CDA"/>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69390093"/>
    <w:multiLevelType w:val="hybridMultilevel"/>
    <w:tmpl w:val="53543DA2"/>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407010B"/>
    <w:multiLevelType w:val="hybridMultilevel"/>
    <w:tmpl w:val="C246B2EA"/>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9B61D11"/>
    <w:multiLevelType w:val="hybridMultilevel"/>
    <w:tmpl w:val="0C1CE074"/>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0709DC"/>
    <w:multiLevelType w:val="hybridMultilevel"/>
    <w:tmpl w:val="FE48C236"/>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9F04A6"/>
    <w:multiLevelType w:val="hybridMultilevel"/>
    <w:tmpl w:val="9E3257F8"/>
    <w:lvl w:ilvl="0" w:tplc="FB709E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1120380">
    <w:abstractNumId w:val="1"/>
  </w:num>
  <w:num w:numId="2" w16cid:durableId="1825311988">
    <w:abstractNumId w:val="15"/>
  </w:num>
  <w:num w:numId="3" w16cid:durableId="11491141">
    <w:abstractNumId w:val="2"/>
  </w:num>
  <w:num w:numId="4" w16cid:durableId="1064647451">
    <w:abstractNumId w:val="61"/>
  </w:num>
  <w:num w:numId="5" w16cid:durableId="816192648">
    <w:abstractNumId w:val="21"/>
  </w:num>
  <w:num w:numId="6" w16cid:durableId="521821540">
    <w:abstractNumId w:val="20"/>
  </w:num>
  <w:num w:numId="7" w16cid:durableId="1181310112">
    <w:abstractNumId w:val="62"/>
  </w:num>
  <w:num w:numId="8" w16cid:durableId="1662585714">
    <w:abstractNumId w:val="56"/>
  </w:num>
  <w:num w:numId="9" w16cid:durableId="412121357">
    <w:abstractNumId w:val="108"/>
  </w:num>
  <w:num w:numId="10" w16cid:durableId="754130474">
    <w:abstractNumId w:val="94"/>
  </w:num>
  <w:num w:numId="11" w16cid:durableId="228736179">
    <w:abstractNumId w:val="92"/>
  </w:num>
  <w:num w:numId="12" w16cid:durableId="1766415784">
    <w:abstractNumId w:val="93"/>
  </w:num>
  <w:num w:numId="13" w16cid:durableId="145827405">
    <w:abstractNumId w:val="18"/>
  </w:num>
  <w:num w:numId="14" w16cid:durableId="913129768">
    <w:abstractNumId w:val="65"/>
  </w:num>
  <w:num w:numId="15" w16cid:durableId="1521775897">
    <w:abstractNumId w:val="41"/>
  </w:num>
  <w:num w:numId="16" w16cid:durableId="1122766238">
    <w:abstractNumId w:val="52"/>
  </w:num>
  <w:num w:numId="17" w16cid:durableId="923761803">
    <w:abstractNumId w:val="87"/>
  </w:num>
  <w:num w:numId="18" w16cid:durableId="1174339610">
    <w:abstractNumId w:val="11"/>
  </w:num>
  <w:num w:numId="19" w16cid:durableId="1827937754">
    <w:abstractNumId w:val="73"/>
  </w:num>
  <w:num w:numId="20" w16cid:durableId="1984890280">
    <w:abstractNumId w:val="30"/>
  </w:num>
  <w:num w:numId="21" w16cid:durableId="2116896436">
    <w:abstractNumId w:val="76"/>
  </w:num>
  <w:num w:numId="22" w16cid:durableId="985624270">
    <w:abstractNumId w:val="101"/>
  </w:num>
  <w:num w:numId="23" w16cid:durableId="1984113478">
    <w:abstractNumId w:val="29"/>
  </w:num>
  <w:num w:numId="24" w16cid:durableId="367990019">
    <w:abstractNumId w:val="51"/>
  </w:num>
  <w:num w:numId="25" w16cid:durableId="285309446">
    <w:abstractNumId w:val="17"/>
  </w:num>
  <w:num w:numId="26" w16cid:durableId="2092197258">
    <w:abstractNumId w:val="25"/>
  </w:num>
  <w:num w:numId="27" w16cid:durableId="87703728">
    <w:abstractNumId w:val="104"/>
  </w:num>
  <w:num w:numId="28" w16cid:durableId="996688143">
    <w:abstractNumId w:val="13"/>
  </w:num>
  <w:num w:numId="29" w16cid:durableId="886381171">
    <w:abstractNumId w:val="32"/>
  </w:num>
  <w:num w:numId="30" w16cid:durableId="157775970">
    <w:abstractNumId w:val="59"/>
  </w:num>
  <w:num w:numId="31" w16cid:durableId="1829512632">
    <w:abstractNumId w:val="16"/>
  </w:num>
  <w:num w:numId="32" w16cid:durableId="2054578654">
    <w:abstractNumId w:val="82"/>
  </w:num>
  <w:num w:numId="33" w16cid:durableId="1780491586">
    <w:abstractNumId w:val="60"/>
  </w:num>
  <w:num w:numId="34" w16cid:durableId="1923372826">
    <w:abstractNumId w:val="36"/>
  </w:num>
  <w:num w:numId="35" w16cid:durableId="1069495714">
    <w:abstractNumId w:val="68"/>
  </w:num>
  <w:num w:numId="36" w16cid:durableId="1309745955">
    <w:abstractNumId w:val="4"/>
  </w:num>
  <w:num w:numId="37" w16cid:durableId="1939944405">
    <w:abstractNumId w:val="26"/>
  </w:num>
  <w:num w:numId="38" w16cid:durableId="1296450737">
    <w:abstractNumId w:val="100"/>
  </w:num>
  <w:num w:numId="39" w16cid:durableId="1772772829">
    <w:abstractNumId w:val="63"/>
  </w:num>
  <w:num w:numId="40" w16cid:durableId="725374005">
    <w:abstractNumId w:val="91"/>
  </w:num>
  <w:num w:numId="41" w16cid:durableId="1301350825">
    <w:abstractNumId w:val="37"/>
  </w:num>
  <w:num w:numId="42" w16cid:durableId="340157233">
    <w:abstractNumId w:val="3"/>
  </w:num>
  <w:num w:numId="43" w16cid:durableId="68112955">
    <w:abstractNumId w:val="96"/>
  </w:num>
  <w:num w:numId="44" w16cid:durableId="544102366">
    <w:abstractNumId w:val="42"/>
  </w:num>
  <w:num w:numId="45" w16cid:durableId="627857430">
    <w:abstractNumId w:val="98"/>
  </w:num>
  <w:num w:numId="46" w16cid:durableId="1743942508">
    <w:abstractNumId w:val="43"/>
  </w:num>
  <w:num w:numId="47" w16cid:durableId="1199927893">
    <w:abstractNumId w:val="107"/>
  </w:num>
  <w:num w:numId="48" w16cid:durableId="31922464">
    <w:abstractNumId w:val="88"/>
  </w:num>
  <w:num w:numId="49" w16cid:durableId="20863207">
    <w:abstractNumId w:val="85"/>
  </w:num>
  <w:num w:numId="50" w16cid:durableId="112673037">
    <w:abstractNumId w:val="109"/>
  </w:num>
  <w:num w:numId="51" w16cid:durableId="144126044">
    <w:abstractNumId w:val="99"/>
  </w:num>
  <w:num w:numId="52" w16cid:durableId="1645769473">
    <w:abstractNumId w:val="27"/>
  </w:num>
  <w:num w:numId="53" w16cid:durableId="1917662340">
    <w:abstractNumId w:val="69"/>
  </w:num>
  <w:num w:numId="54" w16cid:durableId="1145390593">
    <w:abstractNumId w:val="102"/>
  </w:num>
  <w:num w:numId="55" w16cid:durableId="180165314">
    <w:abstractNumId w:val="45"/>
  </w:num>
  <w:num w:numId="56" w16cid:durableId="58287124">
    <w:abstractNumId w:val="48"/>
  </w:num>
  <w:num w:numId="57" w16cid:durableId="432747839">
    <w:abstractNumId w:val="58"/>
  </w:num>
  <w:num w:numId="58" w16cid:durableId="1806771252">
    <w:abstractNumId w:val="34"/>
  </w:num>
  <w:num w:numId="59" w16cid:durableId="2021811345">
    <w:abstractNumId w:val="71"/>
  </w:num>
  <w:num w:numId="60" w16cid:durableId="1287812267">
    <w:abstractNumId w:val="47"/>
  </w:num>
  <w:num w:numId="61" w16cid:durableId="1093743776">
    <w:abstractNumId w:val="105"/>
  </w:num>
  <w:num w:numId="62" w16cid:durableId="708795757">
    <w:abstractNumId w:val="89"/>
  </w:num>
  <w:num w:numId="63" w16cid:durableId="232089593">
    <w:abstractNumId w:val="75"/>
  </w:num>
  <w:num w:numId="64" w16cid:durableId="2083213848">
    <w:abstractNumId w:val="74"/>
  </w:num>
  <w:num w:numId="65" w16cid:durableId="833880910">
    <w:abstractNumId w:val="103"/>
  </w:num>
  <w:num w:numId="66" w16cid:durableId="1514418960">
    <w:abstractNumId w:val="54"/>
  </w:num>
  <w:num w:numId="67" w16cid:durableId="1838230293">
    <w:abstractNumId w:val="57"/>
  </w:num>
  <w:num w:numId="68" w16cid:durableId="1803576341">
    <w:abstractNumId w:val="39"/>
  </w:num>
  <w:num w:numId="69" w16cid:durableId="198864200">
    <w:abstractNumId w:val="7"/>
  </w:num>
  <w:num w:numId="70" w16cid:durableId="269626793">
    <w:abstractNumId w:val="86"/>
  </w:num>
  <w:num w:numId="71" w16cid:durableId="990721192">
    <w:abstractNumId w:val="67"/>
  </w:num>
  <w:num w:numId="72" w16cid:durableId="193885748">
    <w:abstractNumId w:val="35"/>
  </w:num>
  <w:num w:numId="73" w16cid:durableId="1237395257">
    <w:abstractNumId w:val="22"/>
  </w:num>
  <w:num w:numId="74" w16cid:durableId="1054309470">
    <w:abstractNumId w:val="38"/>
  </w:num>
  <w:num w:numId="75" w16cid:durableId="656570042">
    <w:abstractNumId w:val="6"/>
  </w:num>
  <w:num w:numId="76" w16cid:durableId="831792420">
    <w:abstractNumId w:val="80"/>
  </w:num>
  <w:num w:numId="77" w16cid:durableId="1546139609">
    <w:abstractNumId w:val="79"/>
  </w:num>
  <w:num w:numId="78" w16cid:durableId="91442323">
    <w:abstractNumId w:val="81"/>
  </w:num>
  <w:num w:numId="79" w16cid:durableId="1584685401">
    <w:abstractNumId w:val="19"/>
  </w:num>
  <w:num w:numId="80" w16cid:durableId="1461341481">
    <w:abstractNumId w:val="50"/>
  </w:num>
  <w:num w:numId="81" w16cid:durableId="685180979">
    <w:abstractNumId w:val="77"/>
  </w:num>
  <w:num w:numId="82" w16cid:durableId="1118794860">
    <w:abstractNumId w:val="9"/>
  </w:num>
  <w:num w:numId="83" w16cid:durableId="786854413">
    <w:abstractNumId w:val="0"/>
  </w:num>
  <w:num w:numId="84" w16cid:durableId="1209491148">
    <w:abstractNumId w:val="72"/>
  </w:num>
  <w:num w:numId="85" w16cid:durableId="1518081409">
    <w:abstractNumId w:val="64"/>
  </w:num>
  <w:num w:numId="86" w16cid:durableId="1283808866">
    <w:abstractNumId w:val="31"/>
  </w:num>
  <w:num w:numId="87" w16cid:durableId="1862559">
    <w:abstractNumId w:val="24"/>
  </w:num>
  <w:num w:numId="88" w16cid:durableId="1703478841">
    <w:abstractNumId w:val="106"/>
  </w:num>
  <w:num w:numId="89" w16cid:durableId="1439327214">
    <w:abstractNumId w:val="112"/>
  </w:num>
  <w:num w:numId="90" w16cid:durableId="649939280">
    <w:abstractNumId w:val="84"/>
  </w:num>
  <w:num w:numId="91" w16cid:durableId="1090850694">
    <w:abstractNumId w:val="66"/>
  </w:num>
  <w:num w:numId="92" w16cid:durableId="404953698">
    <w:abstractNumId w:val="95"/>
  </w:num>
  <w:num w:numId="93" w16cid:durableId="1803187457">
    <w:abstractNumId w:val="14"/>
  </w:num>
  <w:num w:numId="94" w16cid:durableId="1487235229">
    <w:abstractNumId w:val="49"/>
  </w:num>
  <w:num w:numId="95" w16cid:durableId="1901554551">
    <w:abstractNumId w:val="10"/>
  </w:num>
  <w:num w:numId="96" w16cid:durableId="872888677">
    <w:abstractNumId w:val="12"/>
  </w:num>
  <w:num w:numId="97" w16cid:durableId="1690643346">
    <w:abstractNumId w:val="53"/>
  </w:num>
  <w:num w:numId="98" w16cid:durableId="1816411800">
    <w:abstractNumId w:val="44"/>
  </w:num>
  <w:num w:numId="99" w16cid:durableId="247614246">
    <w:abstractNumId w:val="55"/>
  </w:num>
  <w:num w:numId="100" w16cid:durableId="1234513096">
    <w:abstractNumId w:val="70"/>
  </w:num>
  <w:num w:numId="101" w16cid:durableId="68696967">
    <w:abstractNumId w:val="97"/>
  </w:num>
  <w:num w:numId="102" w16cid:durableId="1641108252">
    <w:abstractNumId w:val="33"/>
  </w:num>
  <w:num w:numId="103" w16cid:durableId="1981419950">
    <w:abstractNumId w:val="8"/>
  </w:num>
  <w:num w:numId="104" w16cid:durableId="823669734">
    <w:abstractNumId w:val="78"/>
  </w:num>
  <w:num w:numId="105" w16cid:durableId="1846431338">
    <w:abstractNumId w:val="23"/>
  </w:num>
  <w:num w:numId="106" w16cid:durableId="1913469268">
    <w:abstractNumId w:val="110"/>
  </w:num>
  <w:num w:numId="107" w16cid:durableId="1800146344">
    <w:abstractNumId w:val="28"/>
  </w:num>
  <w:num w:numId="108" w16cid:durableId="349912065">
    <w:abstractNumId w:val="46"/>
  </w:num>
  <w:num w:numId="109" w16cid:durableId="1824421265">
    <w:abstractNumId w:val="5"/>
  </w:num>
  <w:num w:numId="110" w16cid:durableId="1966740014">
    <w:abstractNumId w:val="40"/>
  </w:num>
  <w:num w:numId="111" w16cid:durableId="997683903">
    <w:abstractNumId w:val="83"/>
  </w:num>
  <w:num w:numId="112" w16cid:durableId="2056613921">
    <w:abstractNumId w:val="111"/>
  </w:num>
  <w:num w:numId="113" w16cid:durableId="447821072">
    <w:abstractNumId w:val="9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123AE"/>
    <w:rsid w:val="000323AF"/>
    <w:rsid w:val="00032A47"/>
    <w:rsid w:val="0003665A"/>
    <w:rsid w:val="000427A7"/>
    <w:rsid w:val="000545AB"/>
    <w:rsid w:val="00061928"/>
    <w:rsid w:val="000814E7"/>
    <w:rsid w:val="0008448B"/>
    <w:rsid w:val="000B0505"/>
    <w:rsid w:val="000B31D5"/>
    <w:rsid w:val="000C5544"/>
    <w:rsid w:val="000D1E6E"/>
    <w:rsid w:val="000D5A09"/>
    <w:rsid w:val="000D6138"/>
    <w:rsid w:val="000E0B4A"/>
    <w:rsid w:val="0010036B"/>
    <w:rsid w:val="00106F3E"/>
    <w:rsid w:val="00125B9A"/>
    <w:rsid w:val="00126035"/>
    <w:rsid w:val="00134267"/>
    <w:rsid w:val="00135C82"/>
    <w:rsid w:val="00141C62"/>
    <w:rsid w:val="00147C5F"/>
    <w:rsid w:val="001516F4"/>
    <w:rsid w:val="001602EE"/>
    <w:rsid w:val="0016449A"/>
    <w:rsid w:val="00172888"/>
    <w:rsid w:val="00173469"/>
    <w:rsid w:val="00183B6C"/>
    <w:rsid w:val="001848B6"/>
    <w:rsid w:val="001859DB"/>
    <w:rsid w:val="00190E9E"/>
    <w:rsid w:val="001B33A9"/>
    <w:rsid w:val="001B43DD"/>
    <w:rsid w:val="001B4B35"/>
    <w:rsid w:val="001C3DB4"/>
    <w:rsid w:val="001D7515"/>
    <w:rsid w:val="001E1F3F"/>
    <w:rsid w:val="001E2AC6"/>
    <w:rsid w:val="001F0119"/>
    <w:rsid w:val="0020064E"/>
    <w:rsid w:val="00207808"/>
    <w:rsid w:val="002152C4"/>
    <w:rsid w:val="00215D40"/>
    <w:rsid w:val="00225EF1"/>
    <w:rsid w:val="002409C2"/>
    <w:rsid w:val="002451E6"/>
    <w:rsid w:val="0025367A"/>
    <w:rsid w:val="00253C78"/>
    <w:rsid w:val="002559B4"/>
    <w:rsid w:val="00267073"/>
    <w:rsid w:val="00271F10"/>
    <w:rsid w:val="00275B91"/>
    <w:rsid w:val="00293128"/>
    <w:rsid w:val="002A7A46"/>
    <w:rsid w:val="002E12DC"/>
    <w:rsid w:val="002E29FD"/>
    <w:rsid w:val="002F5456"/>
    <w:rsid w:val="0031135E"/>
    <w:rsid w:val="00324C49"/>
    <w:rsid w:val="003255AD"/>
    <w:rsid w:val="00344DD6"/>
    <w:rsid w:val="0036042D"/>
    <w:rsid w:val="00371FC4"/>
    <w:rsid w:val="00374A73"/>
    <w:rsid w:val="003A2AB6"/>
    <w:rsid w:val="003B4896"/>
    <w:rsid w:val="003B4C17"/>
    <w:rsid w:val="003B5412"/>
    <w:rsid w:val="003C1262"/>
    <w:rsid w:val="003C24FD"/>
    <w:rsid w:val="003D1B6D"/>
    <w:rsid w:val="003D5513"/>
    <w:rsid w:val="003E6757"/>
    <w:rsid w:val="003F6547"/>
    <w:rsid w:val="00404C22"/>
    <w:rsid w:val="0041003A"/>
    <w:rsid w:val="00421D1F"/>
    <w:rsid w:val="00444E78"/>
    <w:rsid w:val="00451212"/>
    <w:rsid w:val="00476644"/>
    <w:rsid w:val="00482EDA"/>
    <w:rsid w:val="004A495A"/>
    <w:rsid w:val="004A6712"/>
    <w:rsid w:val="004B5D44"/>
    <w:rsid w:val="004C049D"/>
    <w:rsid w:val="004D164B"/>
    <w:rsid w:val="004F0C16"/>
    <w:rsid w:val="004F16CD"/>
    <w:rsid w:val="004F2682"/>
    <w:rsid w:val="004F4C5C"/>
    <w:rsid w:val="004F622A"/>
    <w:rsid w:val="004F781B"/>
    <w:rsid w:val="00503C70"/>
    <w:rsid w:val="00505636"/>
    <w:rsid w:val="005135DD"/>
    <w:rsid w:val="00516927"/>
    <w:rsid w:val="00526D24"/>
    <w:rsid w:val="00533CD2"/>
    <w:rsid w:val="005417FA"/>
    <w:rsid w:val="00544967"/>
    <w:rsid w:val="00572E49"/>
    <w:rsid w:val="00577002"/>
    <w:rsid w:val="005925EE"/>
    <w:rsid w:val="005B4A94"/>
    <w:rsid w:val="005C737F"/>
    <w:rsid w:val="005D0B60"/>
    <w:rsid w:val="005D10EA"/>
    <w:rsid w:val="005E0D88"/>
    <w:rsid w:val="005F166E"/>
    <w:rsid w:val="0060081C"/>
    <w:rsid w:val="006050E5"/>
    <w:rsid w:val="006053D4"/>
    <w:rsid w:val="006138A4"/>
    <w:rsid w:val="00623944"/>
    <w:rsid w:val="00630FCC"/>
    <w:rsid w:val="00657CB2"/>
    <w:rsid w:val="00667987"/>
    <w:rsid w:val="00672B5E"/>
    <w:rsid w:val="00682EA4"/>
    <w:rsid w:val="0069229F"/>
    <w:rsid w:val="006C75FF"/>
    <w:rsid w:val="006D2B6E"/>
    <w:rsid w:val="006E2F7C"/>
    <w:rsid w:val="006E7386"/>
    <w:rsid w:val="006F793D"/>
    <w:rsid w:val="0071303E"/>
    <w:rsid w:val="007375E0"/>
    <w:rsid w:val="007433D3"/>
    <w:rsid w:val="007470B7"/>
    <w:rsid w:val="00752F14"/>
    <w:rsid w:val="00757539"/>
    <w:rsid w:val="00763C7D"/>
    <w:rsid w:val="0076610D"/>
    <w:rsid w:val="0076655A"/>
    <w:rsid w:val="007766F8"/>
    <w:rsid w:val="007837E0"/>
    <w:rsid w:val="00785A9F"/>
    <w:rsid w:val="007875F8"/>
    <w:rsid w:val="007A0C8C"/>
    <w:rsid w:val="007B654A"/>
    <w:rsid w:val="007C068E"/>
    <w:rsid w:val="007C2F85"/>
    <w:rsid w:val="007C405B"/>
    <w:rsid w:val="007E07C5"/>
    <w:rsid w:val="007E1533"/>
    <w:rsid w:val="008063B7"/>
    <w:rsid w:val="00806E48"/>
    <w:rsid w:val="008220D2"/>
    <w:rsid w:val="00852E82"/>
    <w:rsid w:val="008604E2"/>
    <w:rsid w:val="00870BF7"/>
    <w:rsid w:val="008906F6"/>
    <w:rsid w:val="008A041A"/>
    <w:rsid w:val="008B4208"/>
    <w:rsid w:val="008C19A0"/>
    <w:rsid w:val="008C200B"/>
    <w:rsid w:val="008E1174"/>
    <w:rsid w:val="008E6706"/>
    <w:rsid w:val="008E7705"/>
    <w:rsid w:val="008E7E2D"/>
    <w:rsid w:val="008F0550"/>
    <w:rsid w:val="008F38DA"/>
    <w:rsid w:val="009030D8"/>
    <w:rsid w:val="0091292B"/>
    <w:rsid w:val="00913D12"/>
    <w:rsid w:val="00914788"/>
    <w:rsid w:val="00940479"/>
    <w:rsid w:val="00945D2F"/>
    <w:rsid w:val="009464BC"/>
    <w:rsid w:val="00964095"/>
    <w:rsid w:val="0097172F"/>
    <w:rsid w:val="009806BA"/>
    <w:rsid w:val="00986129"/>
    <w:rsid w:val="009871A4"/>
    <w:rsid w:val="009961C1"/>
    <w:rsid w:val="009A0D4C"/>
    <w:rsid w:val="009A22BD"/>
    <w:rsid w:val="009C1022"/>
    <w:rsid w:val="009D597E"/>
    <w:rsid w:val="009D5CE7"/>
    <w:rsid w:val="009D7500"/>
    <w:rsid w:val="009E23C9"/>
    <w:rsid w:val="009F4F06"/>
    <w:rsid w:val="009F5B62"/>
    <w:rsid w:val="009F735C"/>
    <w:rsid w:val="00A00063"/>
    <w:rsid w:val="00A02DB8"/>
    <w:rsid w:val="00A103E1"/>
    <w:rsid w:val="00A10C59"/>
    <w:rsid w:val="00A234CD"/>
    <w:rsid w:val="00A3092D"/>
    <w:rsid w:val="00A359B8"/>
    <w:rsid w:val="00A374D8"/>
    <w:rsid w:val="00A539C0"/>
    <w:rsid w:val="00A62E0D"/>
    <w:rsid w:val="00A715AD"/>
    <w:rsid w:val="00A716D2"/>
    <w:rsid w:val="00A9690B"/>
    <w:rsid w:val="00AA72E2"/>
    <w:rsid w:val="00AB5E5E"/>
    <w:rsid w:val="00AB7125"/>
    <w:rsid w:val="00AC16B8"/>
    <w:rsid w:val="00AF43C5"/>
    <w:rsid w:val="00B00E41"/>
    <w:rsid w:val="00B13F77"/>
    <w:rsid w:val="00B2552D"/>
    <w:rsid w:val="00B4232E"/>
    <w:rsid w:val="00B46C2D"/>
    <w:rsid w:val="00B51ED4"/>
    <w:rsid w:val="00B639B0"/>
    <w:rsid w:val="00B64ED9"/>
    <w:rsid w:val="00B65D97"/>
    <w:rsid w:val="00B66F48"/>
    <w:rsid w:val="00B85D16"/>
    <w:rsid w:val="00B87E19"/>
    <w:rsid w:val="00B92B44"/>
    <w:rsid w:val="00B9468F"/>
    <w:rsid w:val="00BA0975"/>
    <w:rsid w:val="00BD410A"/>
    <w:rsid w:val="00BD75FA"/>
    <w:rsid w:val="00BF0E91"/>
    <w:rsid w:val="00C0403F"/>
    <w:rsid w:val="00C13958"/>
    <w:rsid w:val="00C33CCB"/>
    <w:rsid w:val="00C45DCF"/>
    <w:rsid w:val="00C507E2"/>
    <w:rsid w:val="00C56F2B"/>
    <w:rsid w:val="00C622CD"/>
    <w:rsid w:val="00C64695"/>
    <w:rsid w:val="00C65745"/>
    <w:rsid w:val="00C848BB"/>
    <w:rsid w:val="00C84A46"/>
    <w:rsid w:val="00C96EB5"/>
    <w:rsid w:val="00CA5F1C"/>
    <w:rsid w:val="00CA65B5"/>
    <w:rsid w:val="00CB07A2"/>
    <w:rsid w:val="00CB41AC"/>
    <w:rsid w:val="00CC2DAE"/>
    <w:rsid w:val="00CC3498"/>
    <w:rsid w:val="00CC45D8"/>
    <w:rsid w:val="00CD00B5"/>
    <w:rsid w:val="00CD4EC4"/>
    <w:rsid w:val="00CE388D"/>
    <w:rsid w:val="00CE4754"/>
    <w:rsid w:val="00CF22E2"/>
    <w:rsid w:val="00CF7A47"/>
    <w:rsid w:val="00D0660E"/>
    <w:rsid w:val="00D134E7"/>
    <w:rsid w:val="00D20CD1"/>
    <w:rsid w:val="00D21263"/>
    <w:rsid w:val="00D2289C"/>
    <w:rsid w:val="00D369CE"/>
    <w:rsid w:val="00D37163"/>
    <w:rsid w:val="00D37D2F"/>
    <w:rsid w:val="00D53D42"/>
    <w:rsid w:val="00D56D09"/>
    <w:rsid w:val="00D66029"/>
    <w:rsid w:val="00D67279"/>
    <w:rsid w:val="00D7437B"/>
    <w:rsid w:val="00D76E6E"/>
    <w:rsid w:val="00D84695"/>
    <w:rsid w:val="00D936F9"/>
    <w:rsid w:val="00D93D10"/>
    <w:rsid w:val="00D95C60"/>
    <w:rsid w:val="00DA522B"/>
    <w:rsid w:val="00DA5A06"/>
    <w:rsid w:val="00DC0661"/>
    <w:rsid w:val="00DC1B49"/>
    <w:rsid w:val="00DD146A"/>
    <w:rsid w:val="00DD50D2"/>
    <w:rsid w:val="00DE0068"/>
    <w:rsid w:val="00DE16C7"/>
    <w:rsid w:val="00E068E0"/>
    <w:rsid w:val="00E06966"/>
    <w:rsid w:val="00E07EB4"/>
    <w:rsid w:val="00E14D7E"/>
    <w:rsid w:val="00E3628B"/>
    <w:rsid w:val="00E4339A"/>
    <w:rsid w:val="00E735BD"/>
    <w:rsid w:val="00E814E6"/>
    <w:rsid w:val="00E93C25"/>
    <w:rsid w:val="00E94D1A"/>
    <w:rsid w:val="00EA3003"/>
    <w:rsid w:val="00EA7274"/>
    <w:rsid w:val="00EA73CC"/>
    <w:rsid w:val="00EB097D"/>
    <w:rsid w:val="00EC02AE"/>
    <w:rsid w:val="00EC24F4"/>
    <w:rsid w:val="00EC62B3"/>
    <w:rsid w:val="00ED26E0"/>
    <w:rsid w:val="00ED6215"/>
    <w:rsid w:val="00ED6B40"/>
    <w:rsid w:val="00EE0435"/>
    <w:rsid w:val="00EE220C"/>
    <w:rsid w:val="00EE7E60"/>
    <w:rsid w:val="00EF2846"/>
    <w:rsid w:val="00F009BA"/>
    <w:rsid w:val="00F12BC1"/>
    <w:rsid w:val="00F156E3"/>
    <w:rsid w:val="00F17C15"/>
    <w:rsid w:val="00F25D80"/>
    <w:rsid w:val="00F3263C"/>
    <w:rsid w:val="00F357BD"/>
    <w:rsid w:val="00F602AF"/>
    <w:rsid w:val="00F663A6"/>
    <w:rsid w:val="00F70B1A"/>
    <w:rsid w:val="00F73F72"/>
    <w:rsid w:val="00F86C38"/>
    <w:rsid w:val="00F971E4"/>
    <w:rsid w:val="00FA181A"/>
    <w:rsid w:val="00FB179B"/>
    <w:rsid w:val="00FB1D20"/>
    <w:rsid w:val="00FB5AF5"/>
    <w:rsid w:val="00FB6B20"/>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qFormat/>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qFormat/>
    <w:rsid w:val="00C507E2"/>
    <w:rPr>
      <w:color w:val="0000FF"/>
      <w:u w:val="single"/>
    </w:rPr>
  </w:style>
  <w:style w:type="table" w:styleId="Tablaconcuadrcula">
    <w:name w:val="Table Grid"/>
    <w:basedOn w:val="Tablanormal"/>
    <w:uiPriority w:val="5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qFormat/>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aliases w:val="Bullets"/>
    <w:qFormat/>
    <w:rsid w:val="009D7500"/>
    <w:rPr>
      <w:b/>
      <w:bCs/>
    </w:rPr>
  </w:style>
  <w:style w:type="character" w:styleId="Ttulodellibro">
    <w:name w:val="Book Title"/>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qFormat/>
    <w:rsid w:val="009D7500"/>
    <w:rPr>
      <w:vertAlign w:val="superscript"/>
    </w:rPr>
  </w:style>
  <w:style w:type="character" w:styleId="Refdecomentario">
    <w:name w:val="annotation reference"/>
    <w:unhideWhenUsed/>
    <w:qFormat/>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rsid w:val="009D7500"/>
    <w:rPr>
      <w:rFonts w:ascii="Cambria" w:eastAsia="Times New Roman" w:hAnsi="Cambria" w:cs="Times New Roman"/>
      <w:i/>
      <w:iCs/>
      <w:color w:val="F79646"/>
      <w:sz w:val="32"/>
      <w:szCs w:val="32"/>
      <w:lang w:val="en-US"/>
    </w:rPr>
  </w:style>
  <w:style w:type="character" w:styleId="nfasisintenso">
    <w:name w:val="Intense Emphasis"/>
    <w:qFormat/>
    <w:rsid w:val="009D7500"/>
    <w:rPr>
      <w:b/>
      <w:bCs/>
      <w:i/>
      <w:iCs/>
    </w:rPr>
  </w:style>
  <w:style w:type="character" w:styleId="Referenciasutil">
    <w:name w:val="Subtle Reference"/>
    <w:qFormat/>
    <w:rsid w:val="009D7500"/>
    <w:rPr>
      <w:smallCaps/>
      <w:color w:val="595959"/>
    </w:rPr>
  </w:style>
  <w:style w:type="character" w:styleId="Referenciaintensa">
    <w:name w:val="Intense Reference"/>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lang w:val="es-MX"/>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val="es-MX"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val="es-MX" w:eastAsia="ar-SA"/>
    </w:rPr>
  </w:style>
  <w:style w:type="paragraph" w:customStyle="1" w:styleId="ecxmsonormal">
    <w:name w:val="ecxmsonormal"/>
    <w:basedOn w:val="Normal"/>
    <w:rsid w:val="00A00063"/>
    <w:pPr>
      <w:spacing w:before="100" w:beforeAutospacing="1" w:after="100" w:afterAutospacing="1"/>
    </w:pPr>
    <w:rPr>
      <w:lang w:val="es-MX"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qFormat/>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val="es-MX" w:eastAsia="ar-SA"/>
    </w:rPr>
  </w:style>
  <w:style w:type="table" w:styleId="Listaclara-nfasis3">
    <w:name w:val="Light List Accent 3"/>
    <w:basedOn w:val="Tablanormal"/>
    <w:uiPriority w:val="61"/>
    <w:rsid w:val="0031135E"/>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val="es-MX" w:eastAsia="es-MX"/>
    </w:rPr>
  </w:style>
  <w:style w:type="paragraph" w:customStyle="1" w:styleId="Sinespaciado2">
    <w:name w:val="Sin espaciado2"/>
    <w:link w:val="NoSpacingChar"/>
    <w:rsid w:val="009961C1"/>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lang w:val="es-MX"/>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9961C1"/>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val="es-MX" w:eastAsia="es-MX"/>
    </w:rPr>
  </w:style>
  <w:style w:type="paragraph" w:customStyle="1" w:styleId="j">
    <w:name w:val="j"/>
    <w:basedOn w:val="Normal"/>
    <w:rsid w:val="009961C1"/>
    <w:pPr>
      <w:spacing w:before="100" w:beforeAutospacing="1" w:after="100" w:afterAutospacing="1"/>
    </w:pPr>
    <w:rPr>
      <w:rFonts w:eastAsia="Calibri"/>
      <w:lang w:val="es-MX"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val="es-MX" w:eastAsia="es-MX"/>
    </w:rPr>
  </w:style>
  <w:style w:type="paragraph" w:customStyle="1" w:styleId="o">
    <w:name w:val="o"/>
    <w:basedOn w:val="Normal"/>
    <w:rsid w:val="009961C1"/>
    <w:pPr>
      <w:spacing w:before="100" w:beforeAutospacing="1" w:after="100" w:afterAutospacing="1"/>
    </w:pPr>
    <w:rPr>
      <w:rFonts w:eastAsia="Calibri"/>
      <w:lang w:val="es-MX" w:eastAsia="es-MX"/>
    </w:rPr>
  </w:style>
  <w:style w:type="paragraph" w:customStyle="1" w:styleId="xdefault">
    <w:name w:val="x_default"/>
    <w:basedOn w:val="Normal"/>
    <w:rsid w:val="009961C1"/>
    <w:pPr>
      <w:spacing w:before="100" w:beforeAutospacing="1" w:after="100" w:afterAutospacing="1"/>
    </w:pPr>
    <w:rPr>
      <w:rFonts w:eastAsia="Calibri"/>
      <w:lang w:val="es-MX"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val="es-MX"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val="es-MX"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9961C1"/>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val="es-MX"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val="es-MX"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2"/>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3"/>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3"/>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3"/>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3"/>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3"/>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3"/>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3"/>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3"/>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val="es-MX" w:eastAsia="es-MX"/>
    </w:rPr>
  </w:style>
  <w:style w:type="paragraph" w:customStyle="1" w:styleId="yiv6258743586msonormal">
    <w:name w:val="yiv6258743586msonormal"/>
    <w:basedOn w:val="Normal"/>
    <w:rsid w:val="009961C1"/>
    <w:pPr>
      <w:spacing w:before="100" w:beforeAutospacing="1" w:after="100" w:afterAutospacing="1"/>
    </w:pPr>
    <w:rPr>
      <w:lang w:val="es-MX" w:eastAsia="es-MX"/>
    </w:rPr>
  </w:style>
  <w:style w:type="table" w:styleId="Listavistosa-nfasis1">
    <w:name w:val="Colorful List Accent 1"/>
    <w:basedOn w:val="Tablanormal"/>
    <w:rsid w:val="009961C1"/>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BF5C-46AF-4E36-B3EC-DBAB7930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9607</Words>
  <Characters>52841</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4</cp:revision>
  <cp:lastPrinted>2021-08-12T20:26:00Z</cp:lastPrinted>
  <dcterms:created xsi:type="dcterms:W3CDTF">2023-03-07T01:30:00Z</dcterms:created>
  <dcterms:modified xsi:type="dcterms:W3CDTF">2023-03-07T01:39:00Z</dcterms:modified>
</cp:coreProperties>
</file>