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B2" w:rsidRDefault="00FB33B2" w:rsidP="00F53455">
      <w:pPr>
        <w:autoSpaceDE w:val="0"/>
        <w:autoSpaceDN w:val="0"/>
        <w:adjustRightInd w:val="0"/>
        <w:jc w:val="center"/>
        <w:rPr>
          <w:rFonts w:ascii="Arial" w:hAnsi="Arial" w:cs="Arial"/>
          <w:b/>
          <w:color w:val="339933"/>
          <w:sz w:val="20"/>
          <w:szCs w:val="20"/>
        </w:rPr>
      </w:pPr>
      <w:r>
        <w:rPr>
          <w:rFonts w:ascii="Arial" w:hAnsi="Arial" w:cs="Arial"/>
          <w:b/>
          <w:color w:val="339933"/>
          <w:sz w:val="20"/>
          <w:szCs w:val="20"/>
        </w:rPr>
        <w:t>PUBLICADA</w:t>
      </w:r>
      <w:r w:rsidR="00F53455" w:rsidRPr="006F437A">
        <w:rPr>
          <w:rFonts w:ascii="Arial" w:hAnsi="Arial" w:cs="Arial"/>
          <w:b/>
          <w:color w:val="339933"/>
          <w:sz w:val="20"/>
          <w:szCs w:val="20"/>
        </w:rPr>
        <w:t xml:space="preserve"> EN LA GACETA OFICIAL DE LA CIUDAD DE </w:t>
      </w:r>
      <w:r>
        <w:rPr>
          <w:rFonts w:ascii="Arial" w:hAnsi="Arial" w:cs="Arial"/>
          <w:b/>
          <w:color w:val="339933"/>
          <w:sz w:val="20"/>
          <w:szCs w:val="20"/>
        </w:rPr>
        <w:t xml:space="preserve">MÉXICO </w:t>
      </w:r>
    </w:p>
    <w:p w:rsidR="00F53455" w:rsidRPr="006F437A" w:rsidRDefault="00FB33B2" w:rsidP="00F53455">
      <w:pPr>
        <w:autoSpaceDE w:val="0"/>
        <w:autoSpaceDN w:val="0"/>
        <w:adjustRightInd w:val="0"/>
        <w:jc w:val="center"/>
        <w:rPr>
          <w:rFonts w:ascii="Arial" w:hAnsi="Arial" w:cs="Arial"/>
          <w:b/>
          <w:color w:val="339933"/>
          <w:sz w:val="20"/>
          <w:szCs w:val="20"/>
        </w:rPr>
      </w:pPr>
      <w:r>
        <w:rPr>
          <w:rFonts w:ascii="Arial" w:hAnsi="Arial" w:cs="Arial"/>
          <w:b/>
          <w:color w:val="339933"/>
          <w:sz w:val="20"/>
          <w:szCs w:val="20"/>
        </w:rPr>
        <w:t>EL 16 DE FEBRERO DE 2017</w:t>
      </w:r>
    </w:p>
    <w:p w:rsidR="00357284" w:rsidRPr="009E2F54" w:rsidRDefault="00357284" w:rsidP="00357284">
      <w:pPr>
        <w:tabs>
          <w:tab w:val="left" w:pos="2552"/>
        </w:tabs>
        <w:spacing w:line="276" w:lineRule="auto"/>
        <w:jc w:val="center"/>
        <w:rPr>
          <w:rFonts w:ascii="Arial" w:hAnsi="Arial" w:cs="Arial"/>
          <w:b/>
          <w:bCs/>
          <w:sz w:val="20"/>
          <w:szCs w:val="20"/>
        </w:rPr>
      </w:pPr>
    </w:p>
    <w:p w:rsidR="00357284" w:rsidRDefault="00357284" w:rsidP="00357284">
      <w:pPr>
        <w:tabs>
          <w:tab w:val="left" w:pos="2552"/>
        </w:tabs>
        <w:jc w:val="center"/>
        <w:rPr>
          <w:rFonts w:ascii="Arial" w:hAnsi="Arial" w:cs="Arial"/>
          <w:b/>
          <w:bCs/>
          <w:color w:val="FF0000"/>
          <w:sz w:val="18"/>
          <w:szCs w:val="18"/>
        </w:rPr>
      </w:pPr>
      <w:r w:rsidRPr="00446F01">
        <w:rPr>
          <w:rFonts w:ascii="Arial" w:hAnsi="Arial" w:cs="Arial"/>
          <w:b/>
          <w:bCs/>
          <w:color w:val="FF0000"/>
          <w:sz w:val="18"/>
          <w:szCs w:val="18"/>
        </w:rPr>
        <w:t>ABROGADA</w:t>
      </w:r>
      <w:r>
        <w:rPr>
          <w:rFonts w:ascii="Arial" w:hAnsi="Arial" w:cs="Arial"/>
          <w:b/>
          <w:bCs/>
          <w:color w:val="FF0000"/>
          <w:sz w:val="18"/>
          <w:szCs w:val="18"/>
        </w:rPr>
        <w:t>,</w:t>
      </w:r>
      <w:bookmarkStart w:id="0" w:name="_GoBack"/>
      <w:bookmarkEnd w:id="0"/>
      <w:r>
        <w:rPr>
          <w:rFonts w:ascii="Arial" w:hAnsi="Arial" w:cs="Arial"/>
          <w:b/>
          <w:bCs/>
          <w:color w:val="FF0000"/>
          <w:sz w:val="18"/>
          <w:szCs w:val="18"/>
        </w:rPr>
        <w:t xml:space="preserve"> </w:t>
      </w:r>
      <w:r w:rsidRPr="00446F01">
        <w:rPr>
          <w:rFonts w:ascii="Arial" w:hAnsi="Arial" w:cs="Arial"/>
          <w:b/>
          <w:bCs/>
          <w:color w:val="FF0000"/>
          <w:sz w:val="18"/>
          <w:szCs w:val="18"/>
        </w:rPr>
        <w:t>G</w:t>
      </w:r>
      <w:r>
        <w:rPr>
          <w:rFonts w:ascii="Arial" w:hAnsi="Arial" w:cs="Arial"/>
          <w:b/>
          <w:bCs/>
          <w:color w:val="FF0000"/>
          <w:sz w:val="18"/>
          <w:szCs w:val="18"/>
        </w:rPr>
        <w:t>.</w:t>
      </w:r>
      <w:r w:rsidRPr="00446F01">
        <w:rPr>
          <w:rFonts w:ascii="Arial" w:hAnsi="Arial" w:cs="Arial"/>
          <w:b/>
          <w:bCs/>
          <w:color w:val="FF0000"/>
          <w:sz w:val="18"/>
          <w:szCs w:val="18"/>
        </w:rPr>
        <w:t>O</w:t>
      </w:r>
      <w:r>
        <w:rPr>
          <w:rFonts w:ascii="Arial" w:hAnsi="Arial" w:cs="Arial"/>
          <w:b/>
          <w:bCs/>
          <w:color w:val="FF0000"/>
          <w:sz w:val="18"/>
          <w:szCs w:val="18"/>
        </w:rPr>
        <w:t>.</w:t>
      </w:r>
      <w:r>
        <w:rPr>
          <w:rFonts w:ascii="Arial" w:hAnsi="Arial" w:cs="Arial"/>
          <w:b/>
          <w:bCs/>
          <w:color w:val="FF0000"/>
          <w:sz w:val="18"/>
          <w:szCs w:val="18"/>
        </w:rPr>
        <w:t>C</w:t>
      </w:r>
      <w:r>
        <w:rPr>
          <w:rFonts w:ascii="Arial" w:hAnsi="Arial" w:cs="Arial"/>
          <w:b/>
          <w:bCs/>
          <w:color w:val="FF0000"/>
          <w:sz w:val="18"/>
          <w:szCs w:val="18"/>
        </w:rPr>
        <w:t>.</w:t>
      </w:r>
      <w:r>
        <w:rPr>
          <w:rFonts w:ascii="Arial" w:hAnsi="Arial" w:cs="Arial"/>
          <w:b/>
          <w:bCs/>
          <w:color w:val="FF0000"/>
          <w:sz w:val="18"/>
          <w:szCs w:val="18"/>
        </w:rPr>
        <w:t>D</w:t>
      </w:r>
      <w:r>
        <w:rPr>
          <w:rFonts w:ascii="Arial" w:hAnsi="Arial" w:cs="Arial"/>
          <w:b/>
          <w:bCs/>
          <w:color w:val="FF0000"/>
          <w:sz w:val="18"/>
          <w:szCs w:val="18"/>
        </w:rPr>
        <w:t>.</w:t>
      </w:r>
      <w:r>
        <w:rPr>
          <w:rFonts w:ascii="Arial" w:hAnsi="Arial" w:cs="Arial"/>
          <w:b/>
          <w:bCs/>
          <w:color w:val="FF0000"/>
          <w:sz w:val="18"/>
          <w:szCs w:val="18"/>
        </w:rPr>
        <w:t>M</w:t>
      </w:r>
      <w:r>
        <w:rPr>
          <w:rFonts w:ascii="Arial" w:hAnsi="Arial" w:cs="Arial"/>
          <w:b/>
          <w:bCs/>
          <w:color w:val="FF0000"/>
          <w:sz w:val="18"/>
          <w:szCs w:val="18"/>
        </w:rPr>
        <w:t>.X</w:t>
      </w:r>
      <w:r>
        <w:rPr>
          <w:rFonts w:ascii="Arial" w:hAnsi="Arial" w:cs="Arial"/>
          <w:b/>
          <w:bCs/>
          <w:color w:val="FF0000"/>
          <w:sz w:val="18"/>
          <w:szCs w:val="18"/>
        </w:rPr>
        <w:t xml:space="preserve"> EL </w:t>
      </w:r>
      <w:r>
        <w:rPr>
          <w:rFonts w:ascii="Arial" w:hAnsi="Arial" w:cs="Arial"/>
          <w:b/>
          <w:bCs/>
          <w:color w:val="FF0000"/>
          <w:sz w:val="18"/>
          <w:szCs w:val="18"/>
        </w:rPr>
        <w:t>3</w:t>
      </w:r>
      <w:r>
        <w:rPr>
          <w:rFonts w:ascii="Arial" w:hAnsi="Arial" w:cs="Arial"/>
          <w:b/>
          <w:bCs/>
          <w:color w:val="FF0000"/>
          <w:sz w:val="18"/>
          <w:szCs w:val="18"/>
        </w:rPr>
        <w:t>1 DE</w:t>
      </w:r>
      <w:r>
        <w:rPr>
          <w:rFonts w:ascii="Arial" w:hAnsi="Arial" w:cs="Arial"/>
          <w:b/>
          <w:bCs/>
          <w:color w:val="FF0000"/>
          <w:sz w:val="18"/>
          <w:szCs w:val="18"/>
        </w:rPr>
        <w:t xml:space="preserve"> DICIEMBRE</w:t>
      </w:r>
      <w:r>
        <w:rPr>
          <w:rFonts w:ascii="Arial" w:hAnsi="Arial" w:cs="Arial"/>
          <w:b/>
          <w:bCs/>
          <w:color w:val="FF0000"/>
          <w:sz w:val="18"/>
          <w:szCs w:val="18"/>
        </w:rPr>
        <w:t xml:space="preserve"> DE 202</w:t>
      </w:r>
      <w:r>
        <w:rPr>
          <w:rFonts w:ascii="Arial" w:hAnsi="Arial" w:cs="Arial"/>
          <w:b/>
          <w:bCs/>
          <w:color w:val="FF0000"/>
          <w:sz w:val="18"/>
          <w:szCs w:val="18"/>
        </w:rPr>
        <w:t>0</w:t>
      </w:r>
    </w:p>
    <w:p w:rsidR="00F53455" w:rsidRDefault="00F53455" w:rsidP="00F53455">
      <w:pPr>
        <w:jc w:val="both"/>
        <w:rPr>
          <w:rStyle w:val="Ninguno"/>
          <w:sz w:val="20"/>
          <w:szCs w:val="20"/>
          <w:lang w:val="es-MX"/>
        </w:rPr>
      </w:pPr>
    </w:p>
    <w:p w:rsidR="00FB33B2" w:rsidRDefault="00FB33B2" w:rsidP="00F53455">
      <w:pPr>
        <w:jc w:val="both"/>
        <w:rPr>
          <w:rStyle w:val="Ninguno"/>
          <w:rFonts w:ascii="Arial" w:hAnsi="Arial" w:cs="Arial"/>
          <w:sz w:val="20"/>
          <w:szCs w:val="20"/>
          <w:lang w:val="es-MX"/>
        </w:rPr>
      </w:pPr>
    </w:p>
    <w:p w:rsidR="00F53455" w:rsidRPr="006F437A" w:rsidRDefault="00F53455" w:rsidP="00F53455">
      <w:pPr>
        <w:jc w:val="both"/>
        <w:rPr>
          <w:rStyle w:val="Ninguno"/>
          <w:rFonts w:ascii="Arial" w:hAnsi="Arial" w:cs="Arial"/>
          <w:sz w:val="20"/>
          <w:szCs w:val="20"/>
          <w:lang w:val="es-MX"/>
        </w:rPr>
      </w:pPr>
      <w:r w:rsidRPr="006F437A">
        <w:rPr>
          <w:rStyle w:val="Ninguno"/>
          <w:rFonts w:ascii="Arial" w:hAnsi="Arial" w:cs="Arial"/>
          <w:sz w:val="20"/>
          <w:szCs w:val="20"/>
          <w:lang w:val="es-MX"/>
        </w:rPr>
        <w:t xml:space="preserve">(Al margen superior un escudo que dice: </w:t>
      </w:r>
      <w:r w:rsidR="009D79A7" w:rsidRPr="006F437A">
        <w:rPr>
          <w:rStyle w:val="Ninguno"/>
          <w:rFonts w:ascii="Arial" w:hAnsi="Arial" w:cs="Arial"/>
          <w:sz w:val="20"/>
          <w:szCs w:val="20"/>
          <w:lang w:val="es-MX"/>
        </w:rPr>
        <w:t>CDMX. -</w:t>
      </w:r>
      <w:r w:rsidRPr="006F437A">
        <w:rPr>
          <w:rStyle w:val="Ninguno"/>
          <w:rFonts w:ascii="Arial" w:hAnsi="Arial" w:cs="Arial"/>
          <w:sz w:val="20"/>
          <w:szCs w:val="20"/>
          <w:lang w:val="es-MX"/>
        </w:rPr>
        <w:t xml:space="preserve"> CIUDAD DE MÉXICO)</w:t>
      </w:r>
    </w:p>
    <w:p w:rsidR="00F53455" w:rsidRPr="006F437A" w:rsidRDefault="00F53455" w:rsidP="00F53455">
      <w:pPr>
        <w:jc w:val="both"/>
        <w:rPr>
          <w:rStyle w:val="Ninguno"/>
          <w:rFonts w:ascii="Arial" w:hAnsi="Arial" w:cs="Arial"/>
          <w:sz w:val="20"/>
          <w:szCs w:val="20"/>
          <w:lang w:val="es-MX"/>
        </w:rPr>
      </w:pPr>
    </w:p>
    <w:p w:rsidR="00F53455" w:rsidRPr="006F437A" w:rsidRDefault="00F53455" w:rsidP="00FB33B2">
      <w:pPr>
        <w:autoSpaceDE w:val="0"/>
        <w:autoSpaceDN w:val="0"/>
        <w:adjustRightInd w:val="0"/>
        <w:jc w:val="both"/>
        <w:rPr>
          <w:rFonts w:ascii="Arial" w:hAnsi="Arial" w:cs="Arial"/>
          <w:sz w:val="20"/>
          <w:szCs w:val="20"/>
        </w:rPr>
      </w:pPr>
      <w:r w:rsidRPr="006F437A">
        <w:rPr>
          <w:rFonts w:ascii="Arial" w:hAnsi="Arial" w:cs="Arial"/>
          <w:b/>
          <w:sz w:val="20"/>
          <w:szCs w:val="20"/>
        </w:rPr>
        <w:t xml:space="preserve">DECRETO POR EL QUE SE EXPIDE </w:t>
      </w:r>
      <w:smartTag w:uri="urn:schemas-microsoft-com:office:smarttags" w:element="PersonName">
        <w:smartTagPr>
          <w:attr w:name="ProductID" w:val="LA LEY DE"/>
        </w:smartTagPr>
        <w:r w:rsidRPr="006F437A">
          <w:rPr>
            <w:rFonts w:ascii="Arial" w:hAnsi="Arial" w:cs="Arial"/>
            <w:b/>
            <w:sz w:val="20"/>
            <w:szCs w:val="20"/>
          </w:rPr>
          <w:t>LA LEY DE</w:t>
        </w:r>
      </w:smartTag>
      <w:r w:rsidRPr="006F437A">
        <w:rPr>
          <w:rFonts w:ascii="Arial" w:hAnsi="Arial" w:cs="Arial"/>
          <w:b/>
          <w:sz w:val="20"/>
          <w:szCs w:val="20"/>
        </w:rPr>
        <w:t xml:space="preserve"> HUERTOS URBANOS EN </w:t>
      </w:r>
      <w:smartTag w:uri="urn:schemas-microsoft-com:office:smarttags" w:element="PersonName">
        <w:smartTagPr>
          <w:attr w:name="ProductID" w:val="LA CIUDAD DE"/>
        </w:smartTagPr>
        <w:r w:rsidRPr="006F437A">
          <w:rPr>
            <w:rFonts w:ascii="Arial" w:hAnsi="Arial" w:cs="Arial"/>
            <w:b/>
            <w:sz w:val="20"/>
            <w:szCs w:val="20"/>
          </w:rPr>
          <w:t>LA CIUDAD DE</w:t>
        </w:r>
      </w:smartTag>
      <w:r w:rsidRPr="006F437A">
        <w:rPr>
          <w:rFonts w:ascii="Arial" w:hAnsi="Arial" w:cs="Arial"/>
          <w:b/>
          <w:sz w:val="20"/>
          <w:szCs w:val="20"/>
        </w:rPr>
        <w:t xml:space="preserve"> MÉXICO</w:t>
      </w:r>
      <w:r w:rsidRPr="006F437A">
        <w:rPr>
          <w:rFonts w:ascii="Arial" w:hAnsi="Arial" w:cs="Arial"/>
          <w:sz w:val="20"/>
          <w:szCs w:val="20"/>
        </w:rPr>
        <w:t xml:space="preserve"> </w:t>
      </w:r>
    </w:p>
    <w:p w:rsidR="00F53455" w:rsidRPr="006F437A" w:rsidRDefault="00F53455" w:rsidP="00F53455">
      <w:pPr>
        <w:jc w:val="both"/>
        <w:rPr>
          <w:rStyle w:val="Ninguno"/>
          <w:rFonts w:ascii="Arial" w:hAnsi="Arial" w:cs="Arial"/>
          <w:b/>
          <w:sz w:val="20"/>
          <w:szCs w:val="20"/>
          <w:lang w:val="es-MX"/>
        </w:rPr>
      </w:pPr>
    </w:p>
    <w:p w:rsidR="00F53455" w:rsidRPr="006F437A" w:rsidRDefault="00F53455" w:rsidP="00F53455">
      <w:pPr>
        <w:jc w:val="both"/>
        <w:rPr>
          <w:rStyle w:val="Ninguno"/>
          <w:rFonts w:ascii="Arial" w:hAnsi="Arial" w:cs="Arial"/>
          <w:sz w:val="20"/>
          <w:szCs w:val="20"/>
          <w:lang w:val="es-MX"/>
        </w:rPr>
      </w:pPr>
      <w:r w:rsidRPr="006F437A">
        <w:rPr>
          <w:rStyle w:val="Ninguno"/>
          <w:rFonts w:ascii="Arial" w:hAnsi="Arial" w:cs="Arial"/>
          <w:b/>
          <w:sz w:val="20"/>
          <w:szCs w:val="20"/>
          <w:lang w:val="es-MX"/>
        </w:rPr>
        <w:t>MIGUEL ÁNGEL MANCERA ESPINOSA,</w:t>
      </w:r>
      <w:r w:rsidRPr="006F437A">
        <w:rPr>
          <w:rStyle w:val="Ninguno"/>
          <w:rFonts w:ascii="Arial" w:hAnsi="Arial" w:cs="Arial"/>
          <w:sz w:val="20"/>
          <w:szCs w:val="20"/>
          <w:lang w:val="es-MX"/>
        </w:rPr>
        <w:t xml:space="preserve"> Jefe de Gobierno de la Ciudad de México, a sus habitantes sabed:</w:t>
      </w:r>
    </w:p>
    <w:p w:rsidR="00F53455" w:rsidRPr="006F437A" w:rsidRDefault="00F53455" w:rsidP="00F53455">
      <w:pPr>
        <w:jc w:val="both"/>
        <w:rPr>
          <w:rStyle w:val="Ninguno"/>
          <w:rFonts w:ascii="Arial" w:hAnsi="Arial" w:cs="Arial"/>
          <w:sz w:val="20"/>
          <w:szCs w:val="20"/>
          <w:lang w:val="es-MX"/>
        </w:rPr>
      </w:pPr>
    </w:p>
    <w:p w:rsidR="00F53455" w:rsidRPr="006F437A" w:rsidRDefault="00F53455" w:rsidP="00F53455">
      <w:pPr>
        <w:jc w:val="both"/>
        <w:rPr>
          <w:rStyle w:val="Ninguno"/>
          <w:rFonts w:ascii="Arial" w:hAnsi="Arial" w:cs="Arial"/>
          <w:sz w:val="20"/>
          <w:szCs w:val="20"/>
          <w:lang w:val="es-MX"/>
        </w:rPr>
      </w:pPr>
      <w:r w:rsidRPr="006F437A">
        <w:rPr>
          <w:rStyle w:val="Ninguno"/>
          <w:rFonts w:ascii="Arial" w:hAnsi="Arial" w:cs="Arial"/>
          <w:sz w:val="20"/>
          <w:szCs w:val="20"/>
          <w:lang w:val="es-MX"/>
        </w:rPr>
        <w:t xml:space="preserve">Que la H. Asamblea Legislativa del Distrito Federal, VII Legislatura se ha servido dirigirme el siguiente </w:t>
      </w:r>
    </w:p>
    <w:p w:rsidR="00F53455" w:rsidRPr="006F437A" w:rsidRDefault="00F53455" w:rsidP="00F53455">
      <w:pPr>
        <w:jc w:val="both"/>
        <w:rPr>
          <w:rStyle w:val="Ninguno"/>
          <w:rFonts w:ascii="Arial" w:hAnsi="Arial" w:cs="Arial"/>
          <w:sz w:val="20"/>
          <w:szCs w:val="20"/>
          <w:lang w:val="es-MX"/>
        </w:rPr>
      </w:pPr>
    </w:p>
    <w:p w:rsidR="00F53455" w:rsidRPr="006F437A" w:rsidRDefault="00F53455" w:rsidP="00F53455">
      <w:pPr>
        <w:jc w:val="center"/>
        <w:rPr>
          <w:rStyle w:val="Ninguno"/>
          <w:rFonts w:ascii="Arial" w:hAnsi="Arial" w:cs="Arial"/>
          <w:b/>
          <w:sz w:val="20"/>
          <w:szCs w:val="20"/>
          <w:lang w:val="es-MX"/>
        </w:rPr>
      </w:pPr>
      <w:r w:rsidRPr="006F437A">
        <w:rPr>
          <w:rStyle w:val="Ninguno"/>
          <w:rFonts w:ascii="Arial" w:hAnsi="Arial" w:cs="Arial"/>
          <w:b/>
          <w:sz w:val="20"/>
          <w:szCs w:val="20"/>
          <w:lang w:val="es-MX"/>
        </w:rPr>
        <w:t>D E C R E T O</w:t>
      </w:r>
    </w:p>
    <w:p w:rsidR="00F53455" w:rsidRPr="006F437A" w:rsidRDefault="00F53455" w:rsidP="00F53455">
      <w:pPr>
        <w:jc w:val="both"/>
        <w:rPr>
          <w:rStyle w:val="Ninguno"/>
          <w:rFonts w:ascii="Arial" w:hAnsi="Arial" w:cs="Arial"/>
          <w:sz w:val="20"/>
          <w:szCs w:val="20"/>
          <w:lang w:val="es-MX"/>
        </w:rPr>
      </w:pPr>
    </w:p>
    <w:p w:rsidR="00F53455" w:rsidRPr="006F437A" w:rsidRDefault="00F53455" w:rsidP="00F53455">
      <w:pPr>
        <w:jc w:val="center"/>
        <w:rPr>
          <w:rFonts w:ascii="Arial" w:hAnsi="Arial" w:cs="Arial"/>
          <w:b/>
          <w:bCs/>
          <w:sz w:val="20"/>
          <w:szCs w:val="20"/>
          <w:lang w:val="es-MX"/>
        </w:rPr>
      </w:pPr>
      <w:r w:rsidRPr="006F437A">
        <w:rPr>
          <w:rFonts w:ascii="Arial" w:hAnsi="Arial" w:cs="Arial"/>
          <w:b/>
          <w:bCs/>
          <w:sz w:val="20"/>
          <w:szCs w:val="20"/>
          <w:lang w:val="es-MX"/>
        </w:rPr>
        <w:t>ASAMBLEA LEGISLATIVA DEL DISTRITO FEDERAL</w:t>
      </w:r>
    </w:p>
    <w:p w:rsidR="00F53455" w:rsidRPr="006F437A" w:rsidRDefault="00F53455" w:rsidP="00F53455">
      <w:pPr>
        <w:jc w:val="center"/>
        <w:rPr>
          <w:rFonts w:ascii="Arial" w:hAnsi="Arial" w:cs="Arial"/>
          <w:b/>
          <w:bCs/>
          <w:sz w:val="20"/>
          <w:szCs w:val="20"/>
          <w:lang w:val="es-MX"/>
        </w:rPr>
      </w:pPr>
      <w:r w:rsidRPr="006F437A">
        <w:rPr>
          <w:rFonts w:ascii="Arial" w:hAnsi="Arial" w:cs="Arial"/>
          <w:b/>
          <w:bCs/>
          <w:sz w:val="20"/>
          <w:szCs w:val="20"/>
          <w:lang w:val="es-MX"/>
        </w:rPr>
        <w:t>VII LEGISLATURA.</w:t>
      </w:r>
    </w:p>
    <w:p w:rsidR="00F53455" w:rsidRPr="006F437A" w:rsidRDefault="00F53455" w:rsidP="00F53455">
      <w:pPr>
        <w:jc w:val="center"/>
        <w:rPr>
          <w:rStyle w:val="Ninguno"/>
          <w:rFonts w:ascii="Arial" w:hAnsi="Arial" w:cs="Arial"/>
          <w:sz w:val="20"/>
          <w:szCs w:val="20"/>
          <w:lang w:val="es-MX"/>
        </w:rPr>
      </w:pPr>
    </w:p>
    <w:p w:rsidR="00F53455" w:rsidRPr="006F437A" w:rsidRDefault="00F53455" w:rsidP="00F53455">
      <w:pPr>
        <w:jc w:val="center"/>
        <w:rPr>
          <w:rFonts w:ascii="Arial" w:hAnsi="Arial" w:cs="Arial"/>
          <w:b/>
          <w:sz w:val="20"/>
          <w:szCs w:val="20"/>
          <w:lang w:val="es-MX"/>
        </w:rPr>
      </w:pPr>
      <w:r w:rsidRPr="006F437A">
        <w:rPr>
          <w:rFonts w:ascii="Arial" w:hAnsi="Arial" w:cs="Arial"/>
          <w:b/>
          <w:sz w:val="20"/>
          <w:szCs w:val="20"/>
          <w:lang w:val="es-MX"/>
        </w:rPr>
        <w:t>D E C R E T A</w:t>
      </w:r>
    </w:p>
    <w:p w:rsidR="00F53455" w:rsidRPr="006F437A" w:rsidRDefault="00F53455" w:rsidP="00F53455">
      <w:pPr>
        <w:jc w:val="both"/>
        <w:rPr>
          <w:rFonts w:ascii="Arial" w:hAnsi="Arial" w:cs="Arial"/>
          <w:sz w:val="20"/>
          <w:szCs w:val="20"/>
          <w:lang w:val="es-MX"/>
        </w:rPr>
      </w:pPr>
    </w:p>
    <w:p w:rsidR="00F53455" w:rsidRPr="006F437A" w:rsidRDefault="00F53455" w:rsidP="00F53455">
      <w:pPr>
        <w:jc w:val="both"/>
        <w:rPr>
          <w:rFonts w:ascii="Arial" w:hAnsi="Arial" w:cs="Arial"/>
          <w:b/>
          <w:sz w:val="20"/>
          <w:szCs w:val="20"/>
          <w:lang w:val="es-MX"/>
        </w:rPr>
      </w:pPr>
      <w:r w:rsidRPr="006F437A">
        <w:rPr>
          <w:rFonts w:ascii="Arial" w:hAnsi="Arial" w:cs="Arial"/>
          <w:b/>
          <w:sz w:val="20"/>
          <w:szCs w:val="20"/>
          <w:lang w:val="es-MX"/>
        </w:rPr>
        <w:t xml:space="preserve">DECRETO POR EL QUE SE EXPIDE </w:t>
      </w:r>
      <w:smartTag w:uri="urn:schemas-microsoft-com:office:smarttags" w:element="PersonName">
        <w:smartTagPr>
          <w:attr w:name="ProductID" w:val="LA LEY DE"/>
        </w:smartTagPr>
        <w:r w:rsidRPr="006F437A">
          <w:rPr>
            <w:rFonts w:ascii="Arial" w:hAnsi="Arial" w:cs="Arial"/>
            <w:b/>
            <w:sz w:val="20"/>
            <w:szCs w:val="20"/>
            <w:lang w:val="es-MX"/>
          </w:rPr>
          <w:t>LA LEY DE</w:t>
        </w:r>
      </w:smartTag>
      <w:r w:rsidRPr="006F437A">
        <w:rPr>
          <w:rFonts w:ascii="Arial" w:hAnsi="Arial" w:cs="Arial"/>
          <w:b/>
          <w:sz w:val="20"/>
          <w:szCs w:val="20"/>
          <w:lang w:val="es-MX"/>
        </w:rPr>
        <w:t xml:space="preserve"> HUERTOS URBANOS EN </w:t>
      </w:r>
      <w:smartTag w:uri="urn:schemas-microsoft-com:office:smarttags" w:element="PersonName">
        <w:smartTagPr>
          <w:attr w:name="ProductID" w:val="LA CIUDAD DE"/>
        </w:smartTagPr>
        <w:r w:rsidRPr="006F437A">
          <w:rPr>
            <w:rFonts w:ascii="Arial" w:hAnsi="Arial" w:cs="Arial"/>
            <w:b/>
            <w:sz w:val="20"/>
            <w:szCs w:val="20"/>
            <w:lang w:val="es-MX"/>
          </w:rPr>
          <w:t>LA CIUDAD DE</w:t>
        </w:r>
      </w:smartTag>
      <w:r w:rsidRPr="006F437A">
        <w:rPr>
          <w:rFonts w:ascii="Arial" w:hAnsi="Arial" w:cs="Arial"/>
          <w:b/>
          <w:sz w:val="20"/>
          <w:szCs w:val="20"/>
          <w:lang w:val="es-MX"/>
        </w:rPr>
        <w:t xml:space="preserve"> MÉXICO. </w:t>
      </w:r>
    </w:p>
    <w:p w:rsidR="00F53455" w:rsidRPr="006F437A" w:rsidRDefault="00F53455" w:rsidP="00F53455">
      <w:pPr>
        <w:jc w:val="both"/>
        <w:rPr>
          <w:rFonts w:ascii="Arial" w:hAnsi="Arial" w:cs="Arial"/>
          <w:b/>
          <w:sz w:val="20"/>
          <w:szCs w:val="20"/>
          <w:lang w:val="es-MX"/>
        </w:rPr>
      </w:pPr>
    </w:p>
    <w:p w:rsidR="00F53455" w:rsidRPr="006F437A" w:rsidRDefault="00F53455" w:rsidP="00F53455">
      <w:pPr>
        <w:autoSpaceDE w:val="0"/>
        <w:autoSpaceDN w:val="0"/>
        <w:adjustRightInd w:val="0"/>
        <w:jc w:val="both"/>
        <w:rPr>
          <w:rFonts w:ascii="Arial" w:hAnsi="Arial" w:cs="Arial"/>
          <w:b/>
          <w:sz w:val="20"/>
          <w:szCs w:val="20"/>
          <w:lang w:val="es-MX"/>
        </w:rPr>
      </w:pPr>
      <w:r w:rsidRPr="006F437A">
        <w:rPr>
          <w:rFonts w:ascii="Arial" w:hAnsi="Arial" w:cs="Arial"/>
          <w:b/>
          <w:sz w:val="20"/>
          <w:szCs w:val="20"/>
          <w:lang w:val="es-MX"/>
        </w:rPr>
        <w:t>ARTÍCULO ÚNICO.-</w:t>
      </w:r>
      <w:r w:rsidRPr="006F437A">
        <w:rPr>
          <w:rFonts w:ascii="Arial" w:hAnsi="Arial" w:cs="Arial"/>
          <w:sz w:val="20"/>
          <w:szCs w:val="20"/>
          <w:lang w:val="es-MX"/>
        </w:rPr>
        <w:t xml:space="preserve"> Se expide </w:t>
      </w:r>
      <w:smartTag w:uri="urn:schemas-microsoft-com:office:smarttags" w:element="PersonName">
        <w:smartTagPr>
          <w:attr w:name="ProductID" w:val="la Ley"/>
        </w:smartTagPr>
        <w:r w:rsidRPr="006F437A">
          <w:rPr>
            <w:rFonts w:ascii="Arial" w:hAnsi="Arial" w:cs="Arial"/>
            <w:sz w:val="20"/>
            <w:szCs w:val="20"/>
            <w:lang w:val="es-MX"/>
          </w:rPr>
          <w:t>la</w:t>
        </w:r>
        <w:r w:rsidRPr="006F437A">
          <w:rPr>
            <w:rFonts w:ascii="Arial" w:hAnsi="Arial" w:cs="Arial"/>
            <w:b/>
            <w:sz w:val="20"/>
            <w:szCs w:val="20"/>
            <w:lang w:val="es-MX"/>
          </w:rPr>
          <w:t xml:space="preserve"> </w:t>
        </w:r>
        <w:r w:rsidRPr="006F437A">
          <w:rPr>
            <w:rFonts w:ascii="Arial" w:hAnsi="Arial" w:cs="Arial"/>
            <w:sz w:val="20"/>
            <w:szCs w:val="20"/>
            <w:lang w:val="es-MX"/>
          </w:rPr>
          <w:t>Ley</w:t>
        </w:r>
      </w:smartTag>
      <w:r w:rsidRPr="006F437A">
        <w:rPr>
          <w:rFonts w:ascii="Arial" w:hAnsi="Arial" w:cs="Arial"/>
          <w:sz w:val="20"/>
          <w:szCs w:val="20"/>
          <w:lang w:val="es-MX"/>
        </w:rPr>
        <w:t xml:space="preserve"> de Huertos Urbanos en </w:t>
      </w:r>
      <w:smartTag w:uri="urn:schemas-microsoft-com:office:smarttags" w:element="PersonName">
        <w:smartTagPr>
          <w:attr w:name="ProductID" w:val="la Ciudad"/>
        </w:smartTagPr>
        <w:r w:rsidRPr="006F437A">
          <w:rPr>
            <w:rFonts w:ascii="Arial" w:hAnsi="Arial" w:cs="Arial"/>
            <w:sz w:val="20"/>
            <w:szCs w:val="20"/>
            <w:lang w:val="es-MX"/>
          </w:rPr>
          <w:t>la Ciudad</w:t>
        </w:r>
      </w:smartTag>
      <w:r w:rsidRPr="006F437A">
        <w:rPr>
          <w:rFonts w:ascii="Arial" w:hAnsi="Arial" w:cs="Arial"/>
          <w:sz w:val="20"/>
          <w:szCs w:val="20"/>
          <w:lang w:val="es-MX"/>
        </w:rPr>
        <w:t xml:space="preserve"> de México, para quedar como sigue:</w:t>
      </w:r>
    </w:p>
    <w:p w:rsidR="00F53455" w:rsidRPr="006F437A" w:rsidRDefault="00F53455" w:rsidP="00F53455">
      <w:pPr>
        <w:autoSpaceDE w:val="0"/>
        <w:autoSpaceDN w:val="0"/>
        <w:adjustRightInd w:val="0"/>
        <w:jc w:val="both"/>
        <w:rPr>
          <w:rFonts w:ascii="Arial" w:hAnsi="Arial" w:cs="Arial"/>
          <w:b/>
          <w:sz w:val="20"/>
          <w:szCs w:val="20"/>
          <w:lang w:val="es-MX"/>
        </w:rPr>
      </w:pPr>
    </w:p>
    <w:p w:rsidR="00F53455" w:rsidRPr="006F437A" w:rsidRDefault="00F53455" w:rsidP="00F53455">
      <w:pPr>
        <w:autoSpaceDE w:val="0"/>
        <w:autoSpaceDN w:val="0"/>
        <w:adjustRightInd w:val="0"/>
        <w:jc w:val="center"/>
        <w:rPr>
          <w:rFonts w:ascii="Arial" w:hAnsi="Arial" w:cs="Arial"/>
          <w:b/>
          <w:sz w:val="20"/>
          <w:szCs w:val="20"/>
          <w:lang w:val="es-MX"/>
        </w:rPr>
      </w:pPr>
      <w:r w:rsidRPr="006F437A">
        <w:rPr>
          <w:rFonts w:ascii="Arial" w:hAnsi="Arial" w:cs="Arial"/>
          <w:b/>
          <w:sz w:val="20"/>
          <w:szCs w:val="20"/>
          <w:lang w:val="es-MX"/>
        </w:rPr>
        <w:t xml:space="preserve">LEY DE HUERTOS URBANOS EN </w:t>
      </w:r>
      <w:smartTag w:uri="urn:schemas-microsoft-com:office:smarttags" w:element="PersonName">
        <w:smartTagPr>
          <w:attr w:name="ProductID" w:val="LA CIUDAD DE"/>
        </w:smartTagPr>
        <w:r w:rsidRPr="006F437A">
          <w:rPr>
            <w:rFonts w:ascii="Arial" w:hAnsi="Arial" w:cs="Arial"/>
            <w:b/>
            <w:sz w:val="20"/>
            <w:szCs w:val="20"/>
            <w:lang w:val="es-MX"/>
          </w:rPr>
          <w:t>LA CIUDAD DE</w:t>
        </w:r>
      </w:smartTag>
      <w:r w:rsidRPr="006F437A">
        <w:rPr>
          <w:rFonts w:ascii="Arial" w:hAnsi="Arial" w:cs="Arial"/>
          <w:b/>
          <w:sz w:val="20"/>
          <w:szCs w:val="20"/>
          <w:lang w:val="es-MX"/>
        </w:rPr>
        <w:t xml:space="preserve"> MÉXICO</w:t>
      </w:r>
    </w:p>
    <w:p w:rsidR="00F53455" w:rsidRPr="006F437A" w:rsidRDefault="00F53455" w:rsidP="00F53455">
      <w:pPr>
        <w:autoSpaceDE w:val="0"/>
        <w:autoSpaceDN w:val="0"/>
        <w:adjustRightInd w:val="0"/>
        <w:jc w:val="both"/>
        <w:rPr>
          <w:rFonts w:ascii="Arial"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TITULO PRIMERO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CAPITULO ÚNICO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DISPOSICIONES GENERALES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1.-</w:t>
      </w:r>
      <w:r w:rsidRPr="006F437A">
        <w:rPr>
          <w:rFonts w:hAnsi="Arial" w:cs="Arial"/>
          <w:sz w:val="20"/>
          <w:szCs w:val="20"/>
          <w:lang w:val="es-MX"/>
        </w:rPr>
        <w:t xml:space="preserve"> La presente Ley es de orden público e interés general y social, tiene por objeto establecer los conceptos, principios, procedimientos y herramientas para la formulación de políticas públicas orientadas en la mitigación ambiental y seguridad alimentaria a través de la creación, mantenimiento y explotación de huertos urbanos.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2.-</w:t>
      </w:r>
      <w:r w:rsidRPr="006F437A">
        <w:rPr>
          <w:rFonts w:hAnsi="Arial" w:cs="Arial"/>
          <w:sz w:val="20"/>
          <w:szCs w:val="20"/>
          <w:lang w:val="es-MX"/>
        </w:rPr>
        <w:t xml:space="preserve"> Para efectos de la presente ley se entenderá como: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I. Agricultura Urbana: </w:t>
      </w:r>
      <w:r w:rsidRPr="006F437A">
        <w:rPr>
          <w:rFonts w:hAnsi="Arial" w:cs="Arial"/>
          <w:sz w:val="20"/>
          <w:szCs w:val="20"/>
          <w:lang w:val="es-MX"/>
        </w:rPr>
        <w:t>El cultivo de plantas en el interior de las ciudades a escala reducida, puede desarrollarse en traspatios, techos, paredes, balcones, terrazas, puentes, calles o espacios en desuso de carácter público.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II. Decibeles:</w:t>
      </w:r>
      <w:r w:rsidRPr="006F437A">
        <w:rPr>
          <w:rFonts w:hAnsi="Arial" w:cs="Arial"/>
          <w:sz w:val="20"/>
          <w:szCs w:val="20"/>
          <w:lang w:val="es-MX"/>
        </w:rPr>
        <w:t xml:space="preserve"> Unidad que se utiliza para medir la intensidad del sonido y otras magnitudes físicas.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III. Isla de calor: </w:t>
      </w:r>
      <w:r w:rsidRPr="006F437A">
        <w:rPr>
          <w:rFonts w:hAnsi="Arial" w:cs="Arial"/>
          <w:sz w:val="20"/>
          <w:szCs w:val="20"/>
          <w:lang w:val="es-MX"/>
        </w:rPr>
        <w:t>Domo de aire cálido que se forma en áreas urbanas debido a la presencia de edificios y superficies pavimentadas que continúan irradiando calor incluso después de la puesta de sol, es característico tanto de la atmosfera como de las superficies en las ciudades. La isla de calor urbana es un ejemplo de modificación climática no intencional cuando la urbanización cambia las características a la superficie y a la atmósfera de la tierra.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IV. Patrimonio genético: </w:t>
      </w:r>
      <w:r w:rsidRPr="006F437A">
        <w:rPr>
          <w:rFonts w:hAnsi="Arial" w:cs="Arial"/>
          <w:sz w:val="20"/>
          <w:szCs w:val="20"/>
          <w:lang w:val="es-MX"/>
        </w:rPr>
        <w:t>Es la diversidad total de genes encontrada dentro de una población o especie.</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V. Perturbaciones ecológicas: </w:t>
      </w:r>
      <w:r w:rsidRPr="006F437A">
        <w:rPr>
          <w:rFonts w:hAnsi="Arial" w:cs="Arial"/>
          <w:sz w:val="20"/>
          <w:szCs w:val="20"/>
          <w:lang w:val="es-MX"/>
        </w:rPr>
        <w:t>suceso discreto en el tiempo (puntual, no habitual) que altera la estructura de los ecosistemas, de las comunidades o de las poblaciones.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VI. Soluciones verdes</w:t>
      </w:r>
      <w:r w:rsidRPr="006F437A">
        <w:rPr>
          <w:rFonts w:hAnsi="Arial" w:cs="Arial"/>
          <w:sz w:val="20"/>
          <w:szCs w:val="20"/>
          <w:lang w:val="es-MX"/>
        </w:rPr>
        <w:t>: actividades con conciencia y respeto por el medio ambiente, para el manejo y conservación del ecosistema.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VII. Transgénicos: </w:t>
      </w:r>
      <w:r w:rsidRPr="006F437A">
        <w:rPr>
          <w:rFonts w:hAnsi="Arial" w:cs="Arial"/>
          <w:sz w:val="20"/>
          <w:szCs w:val="20"/>
          <w:lang w:val="es-MX"/>
        </w:rPr>
        <w:t>organismo genéticamente modificado cuyo material genético ha sido alterado usando técnicas de ingeniería genética.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3.-</w:t>
      </w:r>
      <w:r w:rsidRPr="006F437A">
        <w:rPr>
          <w:rFonts w:hAnsi="Arial" w:cs="Arial"/>
          <w:sz w:val="20"/>
          <w:szCs w:val="20"/>
          <w:lang w:val="es-MX"/>
        </w:rPr>
        <w:t xml:space="preserve"> La aplicación a esta ley corresponde 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I. Secretaría de Medio Ambiente;</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II. Secretaría de Desarrollo Social;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III. Secretaría de Trabajo y Fomento al Empleo;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IV. Secretaría de Desarrollo Rural y Equidad para las Comunidades.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V. Órganos Político Administrativos.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4.-</w:t>
      </w:r>
      <w:r w:rsidRPr="006F437A">
        <w:rPr>
          <w:rFonts w:hAnsi="Arial" w:cs="Arial"/>
          <w:sz w:val="20"/>
          <w:szCs w:val="20"/>
          <w:lang w:val="es-MX"/>
        </w:rPr>
        <w:t xml:space="preserve"> De acuerdo a la presente ley, se entenderá como huertos urbanos: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Es todo aquel espacio que se encuentra en el territorio urbano destinado al cultivo y producción de alimentos, el cual se puede llevar a cabo tanto en tierra firme o en espacios que se encuentra en el territorio urbano destinado al cultivo y producción de alimentos, el cual se puede llevar a cabo tanto en tierra firme o en espacios alternativos como recipientes, materiales de reciclaje, esquineros, entre otros. Se puede realizar en viviendas, pequeñas parcelas, patios techos, jardines terrazas, balcones, espacios subutilizados y recuperados, tanto en espacios públicos como en privados, para el cultivo de hortalizas, verduras y frutas escala doméstica, para el auto consumo y en los casos donde sea factible, para la venta de excedentes.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TITULO SEGUNDO.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PRINCIPIOS, DERECHOS Y OBLIGACIONES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CAPÍTULO I</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DE LOS PRINCIPIOS.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5.-</w:t>
      </w:r>
      <w:r w:rsidRPr="006F437A">
        <w:rPr>
          <w:rFonts w:hAnsi="Arial" w:cs="Arial"/>
          <w:sz w:val="20"/>
          <w:szCs w:val="20"/>
          <w:lang w:val="es-MX"/>
        </w:rPr>
        <w:t xml:space="preserve"> La presente establece como principios rectores de las políticas públicas que de esta ley emanen, las siguientes: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I. Proporcionar a aquellas personas que lo soliciten, espacios libres alternativos con soluciones verdes que les permitan realizar actividades físicas en contacto con la naturaleza, mejorando su calidad de vida y fomentando una alimentación saludable;</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rPr>
      </w:pPr>
      <w:r w:rsidRPr="006F437A">
        <w:rPr>
          <w:rFonts w:hAnsi="Arial" w:cs="Arial"/>
          <w:sz w:val="20"/>
          <w:szCs w:val="20"/>
        </w:rPr>
        <w:t xml:space="preserve">II. Fomentar la participación ciudadana en el </w:t>
      </w:r>
      <w:r w:rsidRPr="006F437A">
        <w:rPr>
          <w:rFonts w:hAnsi="Arial" w:cs="Arial"/>
          <w:color w:val="auto"/>
          <w:sz w:val="20"/>
          <w:szCs w:val="20"/>
        </w:rPr>
        <w:t>cuidado</w:t>
      </w:r>
      <w:r w:rsidRPr="006F437A">
        <w:rPr>
          <w:rFonts w:hAnsi="Arial" w:cs="Arial"/>
          <w:sz w:val="20"/>
          <w:szCs w:val="20"/>
        </w:rPr>
        <w:t xml:space="preserve"> al medio ambiente y el desarrollo sostenible agroalimentaria;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III. Promover las buenas prácticas agroecológicas en los sistemas de producción, reciclaje de residuos, cosecha y aprovechamiento de agua pluvial, el uso de especies nativas y recuperación del conocimiento tradicional de la agricultura;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IV. Promover la alimentación sana y cambios de hábitos más saludables, evitando el consumo de alimentos transgénicos;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V. Contribuir a aumentar la oferta de actividades recreativas y de sano esparcimiento para adultos mayores;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VI. Reforzar la idea de comunidad, fomentando la convivencia y la solidaridad;</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VII. Fortalecer la relación intergeneracional a través de la transmisión por parte de nuestros adultos mayores, a los más jóvenes, de las tradiciones en materia agrícola-ambiental, contribuyendo a fijar estos conocimientos y valores;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VIII. Fortalecer la relación intergeneracional a través de la incorporación de nuevas tendencias y tecnologías a los conocimientos que los jóvenes pueden aportar;</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IX. Contribuir al autoempleo de los desempleados y desempleadas de larga duración, sobre todo los que no tiene ninguna prestación;</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 Fomentar el uso de especies de variedades locales;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XI. Excluir el uso de productos agroquímicos;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XII. Favorecer la prevención y control de las plagas por métodos ecológicos;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XIII. Incorporar el uso de tecnologías de riego eficiente, incluyendo el aprovechamiento de agua pluvial;</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XIV. Impulsar la siembra de vegetación arbórea, que ayude a mejorar la calidad del aire y disminuir los decibeles de contaminación;</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lang w:val="es-MX"/>
        </w:rPr>
      </w:pPr>
      <w:r w:rsidRPr="006F437A">
        <w:rPr>
          <w:rFonts w:hAnsi="Arial" w:cs="Arial"/>
          <w:sz w:val="20"/>
          <w:szCs w:val="20"/>
          <w:lang w:val="es-MX"/>
        </w:rPr>
        <w:t>XV. Ayudar a mitigar los efectos del cambio climático, disminuyendo las perturbaciones ecológicas y la llamada isla de calor;</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284"/>
        <w:rPr>
          <w:rFonts w:hAnsi="Arial" w:cs="Arial"/>
          <w:sz w:val="20"/>
          <w:szCs w:val="20"/>
        </w:rPr>
      </w:pPr>
      <w:r w:rsidRPr="006F437A">
        <w:rPr>
          <w:rFonts w:hAnsi="Arial" w:cs="Arial"/>
          <w:sz w:val="20"/>
          <w:szCs w:val="20"/>
        </w:rPr>
        <w:t>XVI. Todas las actividades y acciones similares en materia de huertos urbanos deberán contar con montos iguales de apoyo económico.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rPr>
        <w:t>Los Órganos Políticos Administrativos están obligados a respetar estos principios en toda actividad que realicen y esté relacionada con huertos urbanos.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CAPÍTULO II</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DE LOS DERECHOS Y OBLIGACIONES.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6.-</w:t>
      </w:r>
      <w:r w:rsidRPr="006F437A">
        <w:rPr>
          <w:rFonts w:hAnsi="Arial" w:cs="Arial"/>
          <w:sz w:val="20"/>
          <w:szCs w:val="20"/>
          <w:lang w:val="es-MX"/>
        </w:rPr>
        <w:t xml:space="preserve"> Es un derecho de los habitantes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contar con un huerto urbano, siempre que cumpla con las características que establece esta ley y su reglamento.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rPr>
      </w:pPr>
      <w:r w:rsidRPr="006F437A">
        <w:rPr>
          <w:rFonts w:hAnsi="Arial" w:cs="Arial"/>
          <w:b/>
          <w:sz w:val="20"/>
          <w:szCs w:val="20"/>
          <w:lang w:val="es-MX"/>
        </w:rPr>
        <w:t>Artículo 7.-</w:t>
      </w:r>
      <w:r w:rsidRPr="006F437A">
        <w:rPr>
          <w:rFonts w:hAnsi="Arial" w:cs="Arial"/>
          <w:sz w:val="20"/>
          <w:szCs w:val="20"/>
          <w:lang w:val="es-MX"/>
        </w:rPr>
        <w:t xml:space="preserve"> Todas las dependencias, órganos autónomos y órganos de gobierno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procurarán contar con al menos un huerto urbano en sus instalaciones, </w:t>
      </w:r>
      <w:r w:rsidRPr="006F437A">
        <w:rPr>
          <w:rFonts w:hAnsi="Arial" w:cs="Arial"/>
          <w:sz w:val="20"/>
          <w:szCs w:val="20"/>
        </w:rPr>
        <w:t xml:space="preserve">conforme a lo que establezca el reglamento de esta Ley y los artículos 14 y 15 de </w:t>
      </w:r>
      <w:smartTag w:uri="urn:schemas-microsoft-com:office:smarttags" w:element="PersonName">
        <w:smartTagPr>
          <w:attr w:name="ProductID" w:val="la Ley"/>
        </w:smartTagPr>
        <w:r w:rsidRPr="006F437A">
          <w:rPr>
            <w:rFonts w:hAnsi="Arial" w:cs="Arial"/>
            <w:sz w:val="20"/>
            <w:szCs w:val="20"/>
          </w:rPr>
          <w:t>la Ley</w:t>
        </w:r>
      </w:smartTag>
      <w:r w:rsidRPr="006F437A">
        <w:rPr>
          <w:rFonts w:hAnsi="Arial" w:cs="Arial"/>
          <w:sz w:val="20"/>
          <w:szCs w:val="20"/>
        </w:rPr>
        <w:t xml:space="preserve"> del Régimen Patrimonial y del Servicio Público.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8.-</w:t>
      </w:r>
      <w:r w:rsidRPr="006F437A">
        <w:rPr>
          <w:rFonts w:hAnsi="Arial" w:cs="Arial"/>
          <w:sz w:val="20"/>
          <w:szCs w:val="20"/>
          <w:lang w:val="es-MX"/>
        </w:rPr>
        <w:t xml:space="preserve"> El Gobierno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facilitará el acceso al desarrollo de huertos urbanos, procurando favorecer su implementación mediante apoyos gubernamentales y beneficios fiscales.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lastRenderedPageBreak/>
        <w:t>Artículo 9.-</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Medio Ambiente </w:t>
      </w:r>
      <w:r w:rsidRPr="006F437A">
        <w:rPr>
          <w:rFonts w:hAnsi="Arial" w:cs="Arial"/>
          <w:color w:val="auto"/>
          <w:sz w:val="20"/>
          <w:szCs w:val="20"/>
          <w:lang w:val="es-MX"/>
        </w:rPr>
        <w:t xml:space="preserve">y </w:t>
      </w:r>
      <w:smartTag w:uri="urn:schemas-microsoft-com:office:smarttags" w:element="PersonName">
        <w:smartTagPr>
          <w:attr w:name="ProductID" w:val="la Secretaría"/>
        </w:smartTagPr>
        <w:r w:rsidRPr="006F437A">
          <w:rPr>
            <w:rFonts w:hAnsi="Arial" w:cs="Arial"/>
            <w:color w:val="auto"/>
            <w:sz w:val="20"/>
            <w:szCs w:val="20"/>
            <w:lang w:val="es-MX"/>
          </w:rPr>
          <w:t>la Secretaría</w:t>
        </w:r>
      </w:smartTag>
      <w:r w:rsidRPr="006F437A">
        <w:rPr>
          <w:rFonts w:hAnsi="Arial" w:cs="Arial"/>
          <w:color w:val="auto"/>
          <w:sz w:val="20"/>
          <w:szCs w:val="20"/>
          <w:lang w:val="es-MX"/>
        </w:rPr>
        <w:t xml:space="preserve"> de Desarrollo Rural y Equidad para las Comunidades tendrán</w:t>
      </w:r>
      <w:r w:rsidRPr="006F437A">
        <w:rPr>
          <w:rFonts w:hAnsi="Arial" w:cs="Arial"/>
          <w:sz w:val="20"/>
          <w:szCs w:val="20"/>
          <w:lang w:val="es-MX"/>
        </w:rPr>
        <w:t xml:space="preserve"> la obligación de dar seguimiento a los proyectos ejecutados con recursos públicos, generando un informe anual de los proyectos más exitosos.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Dicho informe deberá contener: gasto, metas alcanzadas, porcentaje de sobrevivencia de los organismos vegetales, implementación de tecnologías ecológicas para aprovechamiento de aguas pluviales, uso de especies vegetales locales, producción orgánica.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El informe será enviado en el mes de noviembre a </w:t>
      </w:r>
      <w:smartTag w:uri="urn:schemas-microsoft-com:office:smarttags" w:element="PersonName">
        <w:smartTagPr>
          <w:attr w:name="ProductID" w:val="la Secretaría"/>
        </w:smartTagPr>
        <w:r w:rsidRPr="006F437A">
          <w:rPr>
            <w:rFonts w:hAnsi="Arial" w:cs="Arial"/>
            <w:sz w:val="20"/>
            <w:szCs w:val="20"/>
            <w:lang w:val="es-MX"/>
          </w:rPr>
          <w:t xml:space="preserve">la </w:t>
        </w:r>
        <w:r w:rsidRPr="006F437A">
          <w:rPr>
            <w:rFonts w:hAnsi="Arial" w:cs="Arial"/>
            <w:color w:val="auto"/>
            <w:sz w:val="20"/>
            <w:szCs w:val="20"/>
            <w:lang w:val="es-MX"/>
          </w:rPr>
          <w:t>Secretaría</w:t>
        </w:r>
      </w:smartTag>
      <w:r w:rsidRPr="006F437A">
        <w:rPr>
          <w:rFonts w:hAnsi="Arial" w:cs="Arial"/>
          <w:color w:val="auto"/>
          <w:sz w:val="20"/>
          <w:szCs w:val="20"/>
          <w:lang w:val="es-MX"/>
        </w:rPr>
        <w:t xml:space="preserve"> de Finanzas</w:t>
      </w:r>
      <w:r w:rsidRPr="006F437A">
        <w:rPr>
          <w:rFonts w:hAnsi="Arial" w:cs="Arial"/>
          <w:color w:val="FF0000"/>
          <w:sz w:val="20"/>
          <w:szCs w:val="20"/>
          <w:lang w:val="es-MX"/>
        </w:rPr>
        <w:t xml:space="preserve"> </w:t>
      </w:r>
      <w:r w:rsidRPr="006F437A">
        <w:rPr>
          <w:rFonts w:hAnsi="Arial" w:cs="Arial"/>
          <w:sz w:val="20"/>
          <w:szCs w:val="20"/>
          <w:lang w:val="es-MX"/>
        </w:rPr>
        <w:t>para que sean contemplados los aumentos en el siguiente ejercicio fiscal.</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b/>
          <w:sz w:val="20"/>
          <w:szCs w:val="20"/>
          <w:lang w:val="es-MX"/>
        </w:rPr>
        <w:t>Artículo 10.-</w:t>
      </w:r>
      <w:r w:rsidRPr="006F437A">
        <w:rPr>
          <w:rFonts w:ascii="Arial" w:hAnsi="Arial" w:cs="Arial"/>
          <w:sz w:val="20"/>
          <w:szCs w:val="20"/>
          <w:lang w:val="es-MX"/>
        </w:rPr>
        <w:t xml:space="preserve"> Los habitantes de </w:t>
      </w:r>
      <w:smartTag w:uri="urn:schemas-microsoft-com:office:smarttags" w:element="PersonName">
        <w:smartTagPr>
          <w:attr w:name="ProductID" w:val="la Ciudad"/>
        </w:smartTagPr>
        <w:r w:rsidRPr="006F437A">
          <w:rPr>
            <w:rFonts w:ascii="Arial" w:hAnsi="Arial" w:cs="Arial"/>
            <w:sz w:val="20"/>
            <w:szCs w:val="20"/>
            <w:lang w:val="es-MX"/>
          </w:rPr>
          <w:t>la Ciudad</w:t>
        </w:r>
      </w:smartTag>
      <w:r w:rsidRPr="006F437A">
        <w:rPr>
          <w:rFonts w:ascii="Arial" w:hAnsi="Arial" w:cs="Arial"/>
          <w:sz w:val="20"/>
          <w:szCs w:val="20"/>
          <w:lang w:val="es-MX"/>
        </w:rPr>
        <w:t xml:space="preserve"> de México que sean beneficiarios de algún proyecto para desarrollar huertos urbanos, deberán informar anualmente sus avances y logros a </w:t>
      </w:r>
      <w:smartTag w:uri="urn:schemas-microsoft-com:office:smarttags" w:element="PersonName">
        <w:smartTagPr>
          <w:attr w:name="ProductID" w:val="la Secretaría"/>
        </w:smartTagPr>
        <w:r w:rsidRPr="006F437A">
          <w:rPr>
            <w:rFonts w:ascii="Arial" w:hAnsi="Arial" w:cs="Arial"/>
            <w:sz w:val="20"/>
            <w:szCs w:val="20"/>
            <w:lang w:val="es-MX"/>
          </w:rPr>
          <w:t>la Secretaría</w:t>
        </w:r>
      </w:smartTag>
      <w:r w:rsidRPr="006F437A">
        <w:rPr>
          <w:rFonts w:ascii="Arial" w:hAnsi="Arial" w:cs="Arial"/>
          <w:sz w:val="20"/>
          <w:szCs w:val="20"/>
          <w:lang w:val="es-MX"/>
        </w:rPr>
        <w:t xml:space="preserve"> de Medio Ambiente a través de los mecanismos que </w:t>
      </w:r>
      <w:smartTag w:uri="urn:schemas-microsoft-com:office:smarttags" w:element="PersonName">
        <w:smartTagPr>
          <w:attr w:name="ProductID" w:val="la Secretaría"/>
        </w:smartTagPr>
        <w:r w:rsidRPr="006F437A">
          <w:rPr>
            <w:rFonts w:ascii="Arial" w:hAnsi="Arial" w:cs="Arial"/>
            <w:sz w:val="20"/>
            <w:szCs w:val="20"/>
            <w:lang w:val="es-MX"/>
          </w:rPr>
          <w:t>la Secretaría</w:t>
        </w:r>
      </w:smartTag>
      <w:r w:rsidRPr="006F437A">
        <w:rPr>
          <w:rFonts w:ascii="Arial" w:hAnsi="Arial" w:cs="Arial"/>
          <w:sz w:val="20"/>
          <w:szCs w:val="20"/>
          <w:lang w:val="es-MX"/>
        </w:rPr>
        <w:t xml:space="preserve"> de Medio Ambiente establezca.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ES"/>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ES"/>
        </w:rPr>
        <w:t xml:space="preserve">Los Órganos Político Administrativos que desarrollen dentro de sus políticas públicas cualquier actividad relativa a huertos urbanos, deberán coordinarse con </w:t>
      </w:r>
      <w:smartTag w:uri="urn:schemas-microsoft-com:office:smarttags" w:element="PersonName">
        <w:smartTagPr>
          <w:attr w:name="ProductID" w:val="la Secretaría"/>
        </w:smartTagPr>
        <w:r w:rsidRPr="006F437A">
          <w:rPr>
            <w:rFonts w:hAnsi="Arial" w:cs="Arial"/>
            <w:sz w:val="20"/>
            <w:szCs w:val="20"/>
            <w:lang w:val="es-ES"/>
          </w:rPr>
          <w:t>la Secretaría</w:t>
        </w:r>
      </w:smartTag>
      <w:r w:rsidRPr="006F437A">
        <w:rPr>
          <w:rFonts w:hAnsi="Arial" w:cs="Arial"/>
          <w:sz w:val="20"/>
          <w:szCs w:val="20"/>
          <w:lang w:val="es-ES"/>
        </w:rPr>
        <w:t xml:space="preserve"> de Medio Ambiente.</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rPr>
      </w:pPr>
      <w:r w:rsidRPr="006F437A">
        <w:rPr>
          <w:rFonts w:hAnsi="Arial" w:cs="Arial"/>
          <w:b/>
          <w:sz w:val="20"/>
          <w:szCs w:val="20"/>
          <w:lang w:val="es-MX"/>
        </w:rPr>
        <w:t>Artículo 11.-</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Rural y Equidad para las Comunidades deberá capacitar y </w:t>
      </w:r>
      <w:r w:rsidRPr="006F437A">
        <w:rPr>
          <w:rFonts w:hAnsi="Arial" w:cs="Arial"/>
          <w:sz w:val="20"/>
          <w:szCs w:val="20"/>
        </w:rPr>
        <w:t>brindar acompañamiento técnico en todo momento a los beneficiarios de los huertos urbanos, que así lo soliciten en cumplimiento a sus atribuciones y funciones.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Rural y Equidad para las Comunidades emitirá en </w:t>
      </w:r>
      <w:smartTag w:uri="urn:schemas-microsoft-com:office:smarttags" w:element="PersonName">
        <w:smartTagPr>
          <w:attr w:name="ProductID" w:val="la Gaceta Oficial"/>
        </w:smartTagPr>
        <w:r w:rsidRPr="006F437A">
          <w:rPr>
            <w:rFonts w:hAnsi="Arial" w:cs="Arial"/>
            <w:sz w:val="20"/>
            <w:szCs w:val="20"/>
            <w:lang w:val="es-MX"/>
          </w:rPr>
          <w:t>la Gaceta Oficial</w:t>
        </w:r>
      </w:smartTag>
      <w:r w:rsidRPr="006F437A">
        <w:rPr>
          <w:rFonts w:hAnsi="Arial" w:cs="Arial"/>
          <w:sz w:val="20"/>
          <w:szCs w:val="20"/>
          <w:lang w:val="es-MX"/>
        </w:rPr>
        <w:t>, un listado de las especies prioritarias para ser cultivadas en los huertos urbanos a que se refiere esta ley.</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12.-</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Social, tendrá la facultad de formular, conducir y desarrollar políticas públicas, programas y acciones, relativas a la presente Ley por medio de la creación de Huertos Urbanos con enfoques alimentarios que coadyuven a la política de seguridad y sustentabilidad alimentaria.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13.-</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Medio Ambiente, Secretaría de Desarrollo Social y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Rural y Equidad para las Comunidades tienen la obligación de coordinar sus acciones</w:t>
      </w:r>
      <w:r w:rsidRPr="006F437A">
        <w:rPr>
          <w:rFonts w:hAnsi="Arial" w:cs="Arial"/>
          <w:color w:val="auto"/>
          <w:sz w:val="20"/>
          <w:szCs w:val="20"/>
          <w:lang w:val="es-MX"/>
        </w:rPr>
        <w:t>, en el ámbito de sus respectivas competencias, para fortalecer un sistem</w:t>
      </w:r>
      <w:r w:rsidRPr="006F437A">
        <w:rPr>
          <w:rFonts w:hAnsi="Arial" w:cs="Arial"/>
          <w:sz w:val="20"/>
          <w:szCs w:val="20"/>
          <w:lang w:val="es-MX"/>
        </w:rPr>
        <w:t>a integral de huertos urbanos con enfoques alimentarios, de protección al medio ambiente y de combate al cambio climático.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TÍTULO III</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CAPÍTULO I. DE LOS HUERTOS URBANOS PÚBLICOS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14.-</w:t>
      </w:r>
      <w:r w:rsidRPr="006F437A">
        <w:rPr>
          <w:rFonts w:hAnsi="Arial" w:cs="Arial"/>
          <w:sz w:val="20"/>
          <w:szCs w:val="20"/>
          <w:lang w:val="es-MX"/>
        </w:rPr>
        <w:t xml:space="preserve"> Los huertos urbanos situados en terrenos de dominio público tienen la misma naturaleza jurídica de los establecidos en el artículo 2 fracción X de </w:t>
      </w:r>
      <w:smartTag w:uri="urn:schemas-microsoft-com:office:smarttags" w:element="PersonName">
        <w:smartTagPr>
          <w:attr w:name="ProductID" w:val="la Ley"/>
        </w:smartTagPr>
        <w:r w:rsidRPr="006F437A">
          <w:rPr>
            <w:rFonts w:hAnsi="Arial" w:cs="Arial"/>
            <w:sz w:val="20"/>
            <w:szCs w:val="20"/>
            <w:lang w:val="es-MX"/>
          </w:rPr>
          <w:t>la Ley</w:t>
        </w:r>
      </w:smartTag>
      <w:r w:rsidRPr="006F437A">
        <w:rPr>
          <w:rFonts w:hAnsi="Arial" w:cs="Arial"/>
          <w:sz w:val="20"/>
          <w:szCs w:val="20"/>
          <w:lang w:val="es-MX"/>
        </w:rPr>
        <w:t xml:space="preserve"> de Desarrollo Urbano del Distrito Federal.</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ES"/>
        </w:rPr>
        <w:t>Artículo 15.-</w:t>
      </w:r>
      <w:r w:rsidRPr="006F437A">
        <w:rPr>
          <w:rFonts w:hAnsi="Arial" w:cs="Arial"/>
          <w:sz w:val="20"/>
          <w:szCs w:val="20"/>
          <w:lang w:val="es-ES"/>
        </w:rPr>
        <w:t xml:space="preserve"> Las dependencias, Órganos Autónomos, Órganos de Gobierno y Órganos Político Administrativos deberán realizar sus proyectos de huertos urbanos tomando en consideración los principios rectores señalados en el artículo 5 de esta ley.”</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color w:val="auto"/>
          <w:sz w:val="20"/>
          <w:szCs w:val="20"/>
          <w:lang w:val="es-MX"/>
        </w:rPr>
      </w:pPr>
      <w:r w:rsidRPr="006F437A">
        <w:rPr>
          <w:rFonts w:hAnsi="Arial" w:cs="Arial"/>
          <w:b/>
          <w:sz w:val="20"/>
          <w:szCs w:val="20"/>
          <w:lang w:val="es-MX"/>
        </w:rPr>
        <w:t>Artículo 16.-</w:t>
      </w:r>
      <w:r w:rsidRPr="006F437A">
        <w:rPr>
          <w:rFonts w:hAnsi="Arial" w:cs="Arial"/>
          <w:sz w:val="20"/>
          <w:szCs w:val="20"/>
          <w:lang w:val="es-MX"/>
        </w:rPr>
        <w:t xml:space="preserve"> Las dependencias, órganos autónomos y órganos de gobierno establecerán en su proyecto de presupuesto anual el mantenimiento de sus huertos urbanos, asimismo </w:t>
      </w:r>
      <w:r w:rsidRPr="006F437A">
        <w:rPr>
          <w:rFonts w:hAnsi="Arial" w:cs="Arial"/>
          <w:color w:val="auto"/>
          <w:sz w:val="20"/>
          <w:szCs w:val="20"/>
          <w:lang w:val="es-MX"/>
        </w:rPr>
        <w:t xml:space="preserve">deberán remitir un informe sobre el mantenimiento de sus huertos, por lo menos de manera anual a </w:t>
      </w:r>
      <w:smartTag w:uri="urn:schemas-microsoft-com:office:smarttags" w:element="PersonName">
        <w:smartTagPr>
          <w:attr w:name="ProductID" w:val="la Secretaría"/>
        </w:smartTagPr>
        <w:r w:rsidRPr="006F437A">
          <w:rPr>
            <w:rFonts w:hAnsi="Arial" w:cs="Arial"/>
            <w:color w:val="auto"/>
            <w:sz w:val="20"/>
            <w:szCs w:val="20"/>
            <w:lang w:val="es-MX"/>
          </w:rPr>
          <w:t>la Secretaría</w:t>
        </w:r>
      </w:smartTag>
      <w:r w:rsidRPr="006F437A">
        <w:rPr>
          <w:rFonts w:hAnsi="Arial" w:cs="Arial"/>
          <w:color w:val="auto"/>
          <w:sz w:val="20"/>
          <w:szCs w:val="20"/>
          <w:lang w:val="es-MX"/>
        </w:rPr>
        <w:t xml:space="preserve"> de Medio Ambiente y </w:t>
      </w:r>
      <w:smartTag w:uri="urn:schemas-microsoft-com:office:smarttags" w:element="PersonName">
        <w:smartTagPr>
          <w:attr w:name="ProductID" w:val="la Secretaría"/>
        </w:smartTagPr>
        <w:r w:rsidRPr="006F437A">
          <w:rPr>
            <w:rFonts w:hAnsi="Arial" w:cs="Arial"/>
            <w:color w:val="auto"/>
            <w:sz w:val="20"/>
            <w:szCs w:val="20"/>
            <w:lang w:val="es-MX"/>
          </w:rPr>
          <w:t>la Secretaría</w:t>
        </w:r>
      </w:smartTag>
      <w:r w:rsidRPr="006F437A">
        <w:rPr>
          <w:rFonts w:hAnsi="Arial" w:cs="Arial"/>
          <w:color w:val="auto"/>
          <w:sz w:val="20"/>
          <w:szCs w:val="20"/>
          <w:lang w:val="es-MX"/>
        </w:rPr>
        <w:t xml:space="preserve"> de Desarrollo Rural y Equidad para las Comunidades.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color w:val="auto"/>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color w:val="auto"/>
          <w:sz w:val="20"/>
          <w:szCs w:val="20"/>
          <w:lang w:val="es-MX"/>
        </w:rPr>
        <w:t>Dicho informe deberá contener, por lo menos: gasto, metas</w:t>
      </w:r>
      <w:r w:rsidRPr="006F437A">
        <w:rPr>
          <w:rFonts w:hAnsi="Arial" w:cs="Arial"/>
          <w:sz w:val="20"/>
          <w:szCs w:val="20"/>
          <w:lang w:val="es-MX"/>
        </w:rPr>
        <w:t xml:space="preserve"> alcanzadas, porcentaje de sobrevivencia de los organismos vegetales, implementación de tecnologías ecológicas para aprovechamiento de aguas pluviales, uso de especies vegetales locales, producción orgánica.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Artículo 17.- </w:t>
      </w:r>
      <w:r w:rsidRPr="006F437A">
        <w:rPr>
          <w:rFonts w:hAnsi="Arial" w:cs="Arial"/>
          <w:sz w:val="20"/>
          <w:szCs w:val="20"/>
          <w:lang w:val="es-MX"/>
        </w:rPr>
        <w:t>La administración del huerto urbano público es responsabilidad de las dependencias, órganos autónomos y órganos de gobierno a que corresponda.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CAPÍTULO II</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DE LOS HUERTOS URBANOS PÚBLICOS AL SERVICIO DE PARTICULARES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color w:val="auto"/>
          <w:sz w:val="20"/>
          <w:szCs w:val="20"/>
          <w:lang w:val="es-MX"/>
        </w:rPr>
      </w:pPr>
      <w:r w:rsidRPr="006F437A">
        <w:rPr>
          <w:rFonts w:hAnsi="Arial" w:cs="Arial"/>
          <w:b/>
          <w:color w:val="auto"/>
          <w:sz w:val="20"/>
          <w:szCs w:val="20"/>
          <w:lang w:val="es-MX"/>
        </w:rPr>
        <w:t xml:space="preserve">Artículo 18.- </w:t>
      </w:r>
      <w:r w:rsidRPr="006F437A">
        <w:rPr>
          <w:rFonts w:hAnsi="Arial" w:cs="Arial"/>
          <w:color w:val="auto"/>
          <w:sz w:val="20"/>
          <w:szCs w:val="20"/>
          <w:lang w:val="es-MX"/>
        </w:rPr>
        <w:t xml:space="preserve">Las Dependencias, Órganos Autónomos, Órganos de Gobierno y </w:t>
      </w:r>
      <w:r w:rsidRPr="006F437A">
        <w:rPr>
          <w:rFonts w:hAnsi="Arial" w:cs="Arial"/>
          <w:color w:val="auto"/>
          <w:sz w:val="20"/>
          <w:szCs w:val="20"/>
          <w:lang w:val="es-ES"/>
        </w:rPr>
        <w:t>Órganos Político Administrativos</w:t>
      </w:r>
      <w:r w:rsidRPr="006F437A">
        <w:rPr>
          <w:rFonts w:hAnsi="Arial" w:cs="Arial"/>
          <w:color w:val="auto"/>
          <w:sz w:val="20"/>
          <w:szCs w:val="20"/>
          <w:lang w:val="es-MX"/>
        </w:rPr>
        <w:t xml:space="preserve"> podrán ceder los derechos de administración mediante convocatoria pública a las personas físicas, organizaciones civiles, vecinales, cooperativas, comunitarias o cualquier otra figura de grupo análogo de asociación, con residencia en </w:t>
      </w:r>
      <w:smartTag w:uri="urn:schemas-microsoft-com:office:smarttags" w:element="PersonName">
        <w:smartTagPr>
          <w:attr w:name="ProductID" w:val="la Ciudad"/>
        </w:smartTagPr>
        <w:r w:rsidRPr="006F437A">
          <w:rPr>
            <w:rFonts w:hAnsi="Arial" w:cs="Arial"/>
            <w:color w:val="auto"/>
            <w:sz w:val="20"/>
            <w:szCs w:val="20"/>
            <w:lang w:val="es-MX"/>
          </w:rPr>
          <w:t>la Ciudad</w:t>
        </w:r>
      </w:smartTag>
      <w:r w:rsidRPr="006F437A">
        <w:rPr>
          <w:rFonts w:hAnsi="Arial" w:cs="Arial"/>
          <w:color w:val="auto"/>
          <w:sz w:val="20"/>
          <w:szCs w:val="20"/>
          <w:lang w:val="es-MX"/>
        </w:rPr>
        <w:t xml:space="preserve"> de México.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color w:val="auto"/>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sz w:val="20"/>
          <w:szCs w:val="20"/>
          <w:lang w:val="es-MX"/>
        </w:rPr>
        <w:t>La cesión del huerto urbano público estará limitado a:</w:t>
      </w:r>
    </w:p>
    <w:p w:rsidR="00F53455" w:rsidRPr="006F437A" w:rsidRDefault="00F53455" w:rsidP="00F53455">
      <w:pPr>
        <w:autoSpaceDE w:val="0"/>
        <w:autoSpaceDN w:val="0"/>
        <w:adjustRightInd w:val="0"/>
        <w:jc w:val="both"/>
        <w:rPr>
          <w:rFonts w:ascii="Arial" w:hAnsi="Arial" w:cs="Arial"/>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sz w:val="20"/>
          <w:szCs w:val="20"/>
          <w:lang w:val="es-MX"/>
        </w:rPr>
        <w:t>I. Suficiencia presupuestal para el mantenimiento del huerto urbano público a través de las organizaciones civiles, vecinales, cooperativas, comunitarias o cualquier otra figura de grupo análogo de asociación.</w:t>
      </w:r>
    </w:p>
    <w:p w:rsidR="00F53455" w:rsidRPr="006F437A" w:rsidRDefault="00F53455" w:rsidP="00F53455">
      <w:pPr>
        <w:autoSpaceDE w:val="0"/>
        <w:autoSpaceDN w:val="0"/>
        <w:adjustRightInd w:val="0"/>
        <w:jc w:val="both"/>
        <w:rPr>
          <w:rFonts w:ascii="Arial" w:hAnsi="Arial" w:cs="Arial"/>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sz w:val="20"/>
          <w:szCs w:val="20"/>
          <w:lang w:val="es-MX"/>
        </w:rPr>
        <w:t>II. El establecimiento mediante convenio de que los excedentes resultantes del huerto urbano deberán ser utilizados para un beneficio social y sin fines de lucro.</w:t>
      </w:r>
    </w:p>
    <w:p w:rsidR="00F53455" w:rsidRPr="006F437A" w:rsidRDefault="00F53455" w:rsidP="00F53455">
      <w:pPr>
        <w:autoSpaceDE w:val="0"/>
        <w:autoSpaceDN w:val="0"/>
        <w:adjustRightInd w:val="0"/>
        <w:jc w:val="both"/>
        <w:rPr>
          <w:rFonts w:ascii="Arial" w:hAnsi="Arial" w:cs="Arial"/>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sz w:val="20"/>
          <w:szCs w:val="20"/>
          <w:lang w:val="es-MX"/>
        </w:rPr>
        <w:t>III. En caso de que las organizaciones civiles, vecinales, cooperativas, comunitarias o de cualquier otra figura de grupo análogo de asociación, decidan no recibir recursos públicos para el mantenimiento del proyectos estos podrán utilizar los excedentes del huerto para su manutención.</w:t>
      </w:r>
    </w:p>
    <w:p w:rsidR="00F53455" w:rsidRPr="006F437A" w:rsidRDefault="00F53455" w:rsidP="00F53455">
      <w:pPr>
        <w:autoSpaceDE w:val="0"/>
        <w:autoSpaceDN w:val="0"/>
        <w:adjustRightInd w:val="0"/>
        <w:jc w:val="both"/>
        <w:rPr>
          <w:rFonts w:ascii="Arial" w:hAnsi="Arial" w:cs="Arial"/>
          <w:sz w:val="20"/>
          <w:szCs w:val="20"/>
          <w:lang w:val="es-MX"/>
        </w:rPr>
      </w:pPr>
    </w:p>
    <w:p w:rsidR="00F53455" w:rsidRPr="006F437A" w:rsidRDefault="00F53455" w:rsidP="00F53455">
      <w:pPr>
        <w:autoSpaceDE w:val="0"/>
        <w:autoSpaceDN w:val="0"/>
        <w:adjustRightInd w:val="0"/>
        <w:jc w:val="both"/>
        <w:rPr>
          <w:rFonts w:ascii="Arial" w:hAnsi="Arial" w:cs="Arial"/>
          <w:sz w:val="20"/>
          <w:szCs w:val="20"/>
          <w:lang w:val="es-MX"/>
        </w:rPr>
      </w:pPr>
      <w:r w:rsidRPr="006F437A">
        <w:rPr>
          <w:rFonts w:ascii="Arial" w:hAnsi="Arial" w:cs="Arial"/>
          <w:sz w:val="20"/>
          <w:szCs w:val="20"/>
          <w:lang w:val="es-MX"/>
        </w:rPr>
        <w:t>IV. Dentro del convenio que se firme para la cesión del huerto urbano público se deberá plantear los supuestos para la reubicación del huerto.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V. En todos los casos de cesión se deberá procurar mantener los principios establecidos en esta ley.</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19.-</w:t>
      </w:r>
      <w:r w:rsidRPr="006F437A">
        <w:rPr>
          <w:rFonts w:hAnsi="Arial" w:cs="Arial"/>
          <w:sz w:val="20"/>
          <w:szCs w:val="20"/>
          <w:lang w:val="es-MX"/>
        </w:rPr>
        <w:t xml:space="preserve"> La cesión del huerto urbano público por parte de las dependencias, órganos autónomos y órganos de gobierno no los exime de la presentación del informe señalado en el artículo 14 de esta Ley.</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Artículo 20.- </w:t>
      </w:r>
      <w:r w:rsidRPr="006F437A">
        <w:rPr>
          <w:rFonts w:hAnsi="Arial" w:cs="Arial"/>
          <w:sz w:val="20"/>
          <w:szCs w:val="20"/>
          <w:lang w:val="es-MX"/>
        </w:rPr>
        <w:t>La vigilancia del predio estará a cargo de la dependencia y no podrá cederse a un tercero bajo ninguna circunstancia.</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21.-</w:t>
      </w:r>
      <w:r w:rsidRPr="006F437A">
        <w:rPr>
          <w:rFonts w:hAnsi="Arial" w:cs="Arial"/>
          <w:sz w:val="20"/>
          <w:szCs w:val="20"/>
          <w:lang w:val="es-MX"/>
        </w:rPr>
        <w:t xml:space="preserve"> La duración de la cesión de derechos no podrá ser menor a 1 año, y podrá ser renovada siempre y cuando se cumpla con las metas establecidas en el proyecto que haya sido presentado por los interesados.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22.-</w:t>
      </w:r>
      <w:r w:rsidRPr="006F437A">
        <w:rPr>
          <w:rFonts w:hAnsi="Arial" w:cs="Arial"/>
          <w:sz w:val="20"/>
          <w:szCs w:val="20"/>
          <w:lang w:val="es-MX"/>
        </w:rPr>
        <w:t xml:space="preserve"> La extinción de la cesión podrá rescindirse por las siguientes causas: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numPr>
          <w:ilvl w:val="0"/>
          <w:numId w:val="1"/>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Por acuerdo de las partes;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360"/>
        <w:rPr>
          <w:rFonts w:hAnsi="Arial" w:cs="Arial"/>
          <w:sz w:val="20"/>
          <w:szCs w:val="20"/>
          <w:lang w:val="es-MX"/>
        </w:rPr>
      </w:pPr>
    </w:p>
    <w:p w:rsidR="00F53455" w:rsidRPr="006F437A" w:rsidRDefault="00F53455" w:rsidP="00F53455">
      <w:pPr>
        <w:pStyle w:val="Textoindependiente31"/>
        <w:numPr>
          <w:ilvl w:val="0"/>
          <w:numId w:val="1"/>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Por término del contrato;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360"/>
        <w:rPr>
          <w:rFonts w:hAnsi="Arial" w:cs="Arial"/>
          <w:sz w:val="20"/>
          <w:szCs w:val="20"/>
          <w:lang w:val="es-MX"/>
        </w:rPr>
      </w:pPr>
    </w:p>
    <w:p w:rsidR="00F53455" w:rsidRPr="006F437A" w:rsidRDefault="00F53455" w:rsidP="00F53455">
      <w:pPr>
        <w:pStyle w:val="Textoindependiente31"/>
        <w:numPr>
          <w:ilvl w:val="0"/>
          <w:numId w:val="1"/>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Por extinción de alguna de las partes;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360"/>
        <w:rPr>
          <w:rFonts w:hAnsi="Arial" w:cs="Arial"/>
          <w:sz w:val="20"/>
          <w:szCs w:val="20"/>
          <w:lang w:val="es-MX"/>
        </w:rPr>
      </w:pPr>
    </w:p>
    <w:p w:rsidR="00F53455" w:rsidRPr="006F437A" w:rsidRDefault="00F53455" w:rsidP="00F53455">
      <w:pPr>
        <w:pStyle w:val="Textoindependiente31"/>
        <w:numPr>
          <w:ilvl w:val="0"/>
          <w:numId w:val="1"/>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Por incumplimiento de las metas establecidas en el proyecto.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CAPÍTULO IV</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DE LOS HUERTOS URBANOS PRIVADOS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lastRenderedPageBreak/>
        <w:t>Artículo 23.-</w:t>
      </w:r>
      <w:r w:rsidRPr="006F437A">
        <w:rPr>
          <w:rFonts w:hAnsi="Arial" w:cs="Arial"/>
          <w:sz w:val="20"/>
          <w:szCs w:val="20"/>
          <w:lang w:val="es-MX"/>
        </w:rPr>
        <w:t xml:space="preserve"> Cualquier </w:t>
      </w:r>
      <w:r w:rsidRPr="006F437A">
        <w:rPr>
          <w:rFonts w:hAnsi="Arial" w:cs="Arial"/>
          <w:color w:val="auto"/>
          <w:sz w:val="20"/>
          <w:szCs w:val="20"/>
          <w:lang w:val="es-MX"/>
        </w:rPr>
        <w:t xml:space="preserve">ciudadano que radique en </w:t>
      </w:r>
      <w:smartTag w:uri="urn:schemas-microsoft-com:office:smarttags" w:element="PersonName">
        <w:smartTagPr>
          <w:attr w:name="ProductID" w:val="la Ciudad"/>
        </w:smartTagPr>
        <w:r w:rsidRPr="006F437A">
          <w:rPr>
            <w:rFonts w:hAnsi="Arial" w:cs="Arial"/>
            <w:color w:val="auto"/>
            <w:sz w:val="20"/>
            <w:szCs w:val="20"/>
            <w:lang w:val="es-MX"/>
          </w:rPr>
          <w:t>la Ciudad</w:t>
        </w:r>
      </w:smartTag>
      <w:r w:rsidRPr="006F437A">
        <w:rPr>
          <w:rFonts w:hAnsi="Arial" w:cs="Arial"/>
          <w:color w:val="auto"/>
          <w:sz w:val="20"/>
          <w:szCs w:val="20"/>
          <w:lang w:val="es-MX"/>
        </w:rPr>
        <w:t xml:space="preserve"> de México</w:t>
      </w:r>
      <w:r w:rsidRPr="006F437A">
        <w:rPr>
          <w:rFonts w:hAnsi="Arial" w:cs="Arial"/>
          <w:color w:val="FF0000"/>
          <w:sz w:val="20"/>
          <w:szCs w:val="20"/>
          <w:lang w:val="es-MX"/>
        </w:rPr>
        <w:t xml:space="preserve"> </w:t>
      </w:r>
      <w:r w:rsidRPr="006F437A">
        <w:rPr>
          <w:rFonts w:hAnsi="Arial" w:cs="Arial"/>
          <w:sz w:val="20"/>
          <w:szCs w:val="20"/>
          <w:lang w:val="es-MX"/>
        </w:rPr>
        <w:t>podrá solicitar la incorporación a los beneficios gubernamentales para crear, mantener o ampliar los espacios que se utilicen para huertos urbanos siempre que cumplan con las siguientes características: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numPr>
          <w:ilvl w:val="0"/>
          <w:numId w:val="2"/>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Sea propietario o legítimo poseedor de un inmueble que cuente con las especificaciones técnicas y de protección civil para desarrollar un huerto urbano; </w:t>
      </w:r>
    </w:p>
    <w:p w:rsidR="00F53455" w:rsidRPr="006F437A" w:rsidRDefault="00F53455" w:rsidP="00F53455">
      <w:pPr>
        <w:pStyle w:val="Textoindependiente31"/>
        <w:numPr>
          <w:ilvl w:val="0"/>
          <w:numId w:val="2"/>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Cuente con proyecto enmarcado en los principios rectores de la presente ley;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360"/>
        <w:rPr>
          <w:rFonts w:hAnsi="Arial" w:cs="Arial"/>
          <w:sz w:val="20"/>
          <w:szCs w:val="20"/>
          <w:lang w:val="es-MX"/>
        </w:rPr>
      </w:pPr>
    </w:p>
    <w:p w:rsidR="00F53455" w:rsidRPr="006F437A" w:rsidRDefault="00F53455" w:rsidP="00F53455">
      <w:pPr>
        <w:pStyle w:val="Textoindependiente31"/>
        <w:numPr>
          <w:ilvl w:val="0"/>
          <w:numId w:val="2"/>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 xml:space="preserve">Se trate de una figura jurídica asociativa reconocida por la ley, o de cualquier otra figura de grupo análogo de asociación previa no reconocida pero que pueda probar su interés de participar en un huerto urbano;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ind w:left="360"/>
        <w:rPr>
          <w:rFonts w:hAnsi="Arial" w:cs="Arial"/>
          <w:sz w:val="20"/>
          <w:szCs w:val="20"/>
          <w:lang w:val="es-MX"/>
        </w:rPr>
      </w:pPr>
    </w:p>
    <w:p w:rsidR="00F53455" w:rsidRPr="006F437A" w:rsidRDefault="00F53455" w:rsidP="00F53455">
      <w:pPr>
        <w:pStyle w:val="Textoindependiente31"/>
        <w:numPr>
          <w:ilvl w:val="0"/>
          <w:numId w:val="2"/>
        </w:numPr>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Que cuenten con el uso de suelo habitacional en suelo urbano y en suelo de conservación con base en los programas de desarrollo urbano vigentes correspondientes.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24.-</w:t>
      </w:r>
      <w:r w:rsidRPr="006F437A">
        <w:rPr>
          <w:rFonts w:hAnsi="Arial" w:cs="Arial"/>
          <w:sz w:val="20"/>
          <w:szCs w:val="20"/>
          <w:lang w:val="es-MX"/>
        </w:rPr>
        <w:t xml:space="preserve"> Las personas físicas o morales que decidan participar en la elaboración de proyectos de huertos urbanos privados podrán solicitar los beneficios fiscales que para tal efecto establezca </w:t>
      </w:r>
      <w:smartTag w:uri="urn:schemas-microsoft-com:office:smarttags" w:element="PersonName">
        <w:smartTagPr>
          <w:attr w:name="ProductID" w:val="la Secretaría"/>
        </w:smartTagPr>
        <w:r w:rsidRPr="006F437A">
          <w:rPr>
            <w:rFonts w:hAnsi="Arial" w:cs="Arial"/>
            <w:sz w:val="20"/>
            <w:szCs w:val="20"/>
            <w:lang w:val="es-MX"/>
          </w:rPr>
          <w:t>la Secretaria</w:t>
        </w:r>
      </w:smartTag>
      <w:r w:rsidRPr="006F437A">
        <w:rPr>
          <w:rFonts w:hAnsi="Arial" w:cs="Arial"/>
          <w:sz w:val="20"/>
          <w:szCs w:val="20"/>
          <w:lang w:val="es-MX"/>
        </w:rPr>
        <w:t xml:space="preserve"> de Finanzas, en atención al Código Fiscal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Artículo 25.- </w:t>
      </w:r>
      <w:smartTag w:uri="urn:schemas-microsoft-com:office:smarttags" w:element="PersonName">
        <w:smartTagPr>
          <w:attr w:name="ProductID" w:val="la Secretaría"/>
        </w:smartTagPr>
        <w:r w:rsidRPr="006F437A">
          <w:rPr>
            <w:rFonts w:hAnsi="Arial" w:cs="Arial"/>
            <w:sz w:val="20"/>
            <w:szCs w:val="20"/>
            <w:lang w:val="es-MX"/>
          </w:rPr>
          <w:t>La Secretaria</w:t>
        </w:r>
      </w:smartTag>
      <w:r w:rsidRPr="006F437A">
        <w:rPr>
          <w:rFonts w:hAnsi="Arial" w:cs="Arial"/>
          <w:sz w:val="20"/>
          <w:szCs w:val="20"/>
          <w:lang w:val="es-MX"/>
        </w:rPr>
        <w:t xml:space="preserve"> de Finanzas tendrá la obligación de presentar junto con el paquete económico que mande al Órgano Legislativo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una propuesta de beneficios fiscales para las personas físicas o morales que decidan participar en la elaboración de proyectos de huertos urbanos privados.</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Artículo 26.-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Social tendrá la obligación de impulsar, mediante apoyos gubernamentales, a las personas físicas en estado de vulnerabilidad que manifiesten su interés por iniciar un proyecto de huerto urbano.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Artículo 27.-</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Medio Ambiente,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Social y,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Rural y Equidad para las Comunidades determinaran dentro de su presupuesto anual acciones y programas relativos a la creación, mantenimiento o ampliación de huertos urbanos en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color w:val="auto"/>
          <w:sz w:val="20"/>
          <w:szCs w:val="20"/>
          <w:lang w:val="es-MX"/>
        </w:rPr>
      </w:pPr>
      <w:r w:rsidRPr="006F437A">
        <w:rPr>
          <w:rFonts w:hAnsi="Arial" w:cs="Arial"/>
          <w:b/>
          <w:sz w:val="20"/>
          <w:szCs w:val="20"/>
          <w:lang w:val="es-MX"/>
        </w:rPr>
        <w:t>Artículo 28.-</w:t>
      </w:r>
      <w:r w:rsidRPr="006F437A">
        <w:rPr>
          <w:rFonts w:hAnsi="Arial" w:cs="Arial"/>
          <w:sz w:val="20"/>
          <w:szCs w:val="20"/>
          <w:lang w:val="es-MX"/>
        </w:rPr>
        <w:t xml:space="preserv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Medio Ambiente,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Rural y Equidad para las Comunidades, y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 Desarrollo Social emitirán sus convocatorias relativas a la creación, mantenimiento o ampliación de huertos urbanos</w:t>
      </w:r>
      <w:r w:rsidRPr="006F437A">
        <w:rPr>
          <w:rFonts w:hAnsi="Arial" w:cs="Arial"/>
          <w:color w:val="auto"/>
          <w:sz w:val="20"/>
          <w:szCs w:val="20"/>
          <w:lang w:val="es-MX"/>
        </w:rPr>
        <w:t>, mismas que deberán publicarse, en su caso, a más tardar el 30 de abril de cada año.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sz w:val="20"/>
          <w:szCs w:val="20"/>
          <w:lang w:val="es-MX"/>
        </w:rPr>
        <w:t>Cada dependencia establecerá sus respectivas convocatorias con base en sus atribuciones y coadyuvaran para atender en todo momento los principios que establece la presente ley.</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 xml:space="preserve">Artículo 29.- </w:t>
      </w:r>
      <w:r w:rsidRPr="006F437A">
        <w:rPr>
          <w:rFonts w:hAnsi="Arial" w:cs="Arial"/>
          <w:sz w:val="20"/>
          <w:szCs w:val="20"/>
          <w:lang w:val="es-MX"/>
        </w:rPr>
        <w:t xml:space="preserve">Las personas físicas o morales que desarrollen huertos urbanos, donde brinden trabajo a grupos vulnerables serán susceptibles de apoyos para sus trabajadores en coordinación con los programas vigentes que determine </w:t>
      </w:r>
      <w:smartTag w:uri="urn:schemas-microsoft-com:office:smarttags" w:element="PersonName">
        <w:smartTagPr>
          <w:attr w:name="ProductID" w:val="la Secretaría"/>
        </w:smartTagPr>
        <w:r w:rsidRPr="006F437A">
          <w:rPr>
            <w:rFonts w:hAnsi="Arial" w:cs="Arial"/>
            <w:sz w:val="20"/>
            <w:szCs w:val="20"/>
            <w:lang w:val="es-MX"/>
          </w:rPr>
          <w:t>la Secretaría</w:t>
        </w:r>
      </w:smartTag>
      <w:r w:rsidRPr="006F437A">
        <w:rPr>
          <w:rFonts w:hAnsi="Arial" w:cs="Arial"/>
          <w:sz w:val="20"/>
          <w:szCs w:val="20"/>
          <w:lang w:val="es-MX"/>
        </w:rPr>
        <w:t xml:space="preserve"> del Trabajo y Fomento al Empleo.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b/>
          <w:sz w:val="20"/>
          <w:szCs w:val="20"/>
          <w:lang w:val="es-MX"/>
        </w:rPr>
      </w:pPr>
      <w:r w:rsidRPr="006F437A">
        <w:rPr>
          <w:rFonts w:hAnsi="Arial" w:cs="Arial"/>
          <w:b/>
          <w:sz w:val="20"/>
          <w:szCs w:val="20"/>
          <w:lang w:val="es-MX"/>
        </w:rPr>
        <w:t xml:space="preserve">ARTÍCULOS TRANSITORIOS </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jc w:val="center"/>
        <w:rPr>
          <w:rFonts w:hAnsi="Arial" w:cs="Arial"/>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color w:val="auto"/>
          <w:sz w:val="20"/>
          <w:szCs w:val="20"/>
          <w:lang w:val="es-MX"/>
        </w:rPr>
      </w:pPr>
      <w:r w:rsidRPr="006F437A">
        <w:rPr>
          <w:rFonts w:hAnsi="Arial" w:cs="Arial"/>
          <w:b/>
          <w:sz w:val="20"/>
          <w:szCs w:val="20"/>
          <w:lang w:val="es-MX"/>
        </w:rPr>
        <w:t xml:space="preserve">PRIMERO.- </w:t>
      </w:r>
      <w:r w:rsidRPr="006F437A">
        <w:rPr>
          <w:rFonts w:hAnsi="Arial" w:cs="Arial"/>
          <w:sz w:val="20"/>
          <w:szCs w:val="20"/>
          <w:lang w:val="es-MX"/>
        </w:rPr>
        <w:t xml:space="preserve">El presente Decreto entrará en vigor al día siguiente de su publicación en </w:t>
      </w:r>
      <w:smartTag w:uri="urn:schemas-microsoft-com:office:smarttags" w:element="PersonName">
        <w:smartTagPr>
          <w:attr w:name="ProductID" w:val="la Gaceta Oficial"/>
        </w:smartTagPr>
        <w:r w:rsidRPr="006F437A">
          <w:rPr>
            <w:rFonts w:hAnsi="Arial" w:cs="Arial"/>
            <w:sz w:val="20"/>
            <w:szCs w:val="20"/>
            <w:lang w:val="es-MX"/>
          </w:rPr>
          <w:t>la Gaceta Oficial</w:t>
        </w:r>
      </w:smartTag>
      <w:r w:rsidRPr="006F437A">
        <w:rPr>
          <w:rFonts w:hAnsi="Arial" w:cs="Arial"/>
          <w:sz w:val="20"/>
          <w:szCs w:val="20"/>
          <w:lang w:val="es-MX"/>
        </w:rPr>
        <w:t xml:space="preserve"> </w:t>
      </w:r>
      <w:r w:rsidRPr="006F437A">
        <w:rPr>
          <w:rFonts w:hAnsi="Arial" w:cs="Arial"/>
          <w:color w:val="auto"/>
          <w:sz w:val="20"/>
          <w:szCs w:val="20"/>
          <w:lang w:val="es-MX"/>
        </w:rPr>
        <w:t xml:space="preserve">de </w:t>
      </w:r>
      <w:smartTag w:uri="urn:schemas-microsoft-com:office:smarttags" w:element="PersonName">
        <w:smartTagPr>
          <w:attr w:name="ProductID" w:val="la Ciudad"/>
        </w:smartTagPr>
        <w:r w:rsidRPr="006F437A">
          <w:rPr>
            <w:rFonts w:hAnsi="Arial" w:cs="Arial"/>
            <w:color w:val="auto"/>
            <w:sz w:val="20"/>
            <w:szCs w:val="20"/>
            <w:lang w:val="es-MX"/>
          </w:rPr>
          <w:t>la Ciudad</w:t>
        </w:r>
      </w:smartTag>
      <w:r w:rsidRPr="006F437A">
        <w:rPr>
          <w:rFonts w:hAnsi="Arial" w:cs="Arial"/>
          <w:color w:val="auto"/>
          <w:sz w:val="20"/>
          <w:szCs w:val="20"/>
          <w:lang w:val="es-MX"/>
        </w:rPr>
        <w:t xml:space="preserve"> de México.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sz w:val="20"/>
          <w:szCs w:val="20"/>
          <w:lang w:val="es-MX"/>
        </w:rPr>
      </w:pPr>
      <w:r w:rsidRPr="006F437A">
        <w:rPr>
          <w:rFonts w:hAnsi="Arial" w:cs="Arial"/>
          <w:b/>
          <w:sz w:val="20"/>
          <w:szCs w:val="20"/>
          <w:lang w:val="es-MX"/>
        </w:rPr>
        <w:t>SEGUNDO</w:t>
      </w:r>
      <w:r w:rsidRPr="006F437A">
        <w:rPr>
          <w:rFonts w:hAnsi="Arial" w:cs="Arial"/>
          <w:sz w:val="20"/>
          <w:szCs w:val="20"/>
          <w:lang w:val="es-MX"/>
        </w:rPr>
        <w:t xml:space="preserve">.- Todas las Autoridades señaladas en la presente ley se entenderán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 en términos de lo dispuesto por </w:t>
      </w:r>
      <w:smartTag w:uri="urn:schemas-microsoft-com:office:smarttags" w:element="PersonName">
        <w:smartTagPr>
          <w:attr w:name="ProductID" w:val="la Carta Magna"/>
        </w:smartTagPr>
        <w:r w:rsidRPr="006F437A">
          <w:rPr>
            <w:rFonts w:hAnsi="Arial" w:cs="Arial"/>
            <w:sz w:val="20"/>
            <w:szCs w:val="20"/>
            <w:lang w:val="es-MX"/>
          </w:rPr>
          <w:t>la Carta Magna</w:t>
        </w:r>
      </w:smartTag>
      <w:r w:rsidRPr="006F437A">
        <w:rPr>
          <w:rFonts w:hAnsi="Arial" w:cs="Arial"/>
          <w:sz w:val="20"/>
          <w:szCs w:val="20"/>
          <w:lang w:val="es-MX"/>
        </w:rPr>
        <w:t xml:space="preserve"> que emita el constituyente de </w:t>
      </w:r>
      <w:smartTag w:uri="urn:schemas-microsoft-com:office:smarttags" w:element="PersonName">
        <w:smartTagPr>
          <w:attr w:name="ProductID" w:val="la Ciudad"/>
        </w:smartTagPr>
        <w:r w:rsidRPr="006F437A">
          <w:rPr>
            <w:rFonts w:hAnsi="Arial" w:cs="Arial"/>
            <w:sz w:val="20"/>
            <w:szCs w:val="20"/>
            <w:lang w:val="es-MX"/>
          </w:rPr>
          <w:t>la Ciudad</w:t>
        </w:r>
      </w:smartTag>
      <w:r w:rsidRPr="006F437A">
        <w:rPr>
          <w:rFonts w:hAnsi="Arial" w:cs="Arial"/>
          <w:sz w:val="20"/>
          <w:szCs w:val="20"/>
          <w:lang w:val="es-MX"/>
        </w:rPr>
        <w:t xml:space="preserve"> de México.</w:t>
      </w:r>
    </w:p>
    <w:p w:rsidR="00F53455" w:rsidRPr="006F437A" w:rsidRDefault="00F53455" w:rsidP="00F53455">
      <w:pPr>
        <w:pStyle w:val="Textoindependiente31"/>
        <w:pBdr>
          <w:top w:val="none" w:sz="0" w:space="0" w:color="auto"/>
          <w:left w:val="none" w:sz="0" w:space="0" w:color="auto"/>
          <w:bottom w:val="none" w:sz="0" w:space="0" w:color="auto"/>
          <w:right w:val="none" w:sz="0" w:space="0" w:color="auto"/>
          <w:bar w:val="none" w:sz="0" w:color="auto"/>
        </w:pBdr>
        <w:rPr>
          <w:rFonts w:hAnsi="Arial" w:cs="Arial"/>
          <w:b/>
          <w:sz w:val="20"/>
          <w:szCs w:val="20"/>
          <w:lang w:val="es-MX"/>
        </w:rPr>
      </w:pPr>
    </w:p>
    <w:p w:rsidR="00F53455" w:rsidRPr="006F437A" w:rsidRDefault="00F53455" w:rsidP="00F53455">
      <w:pPr>
        <w:autoSpaceDE w:val="0"/>
        <w:autoSpaceDN w:val="0"/>
        <w:adjustRightInd w:val="0"/>
        <w:jc w:val="both"/>
        <w:rPr>
          <w:rFonts w:ascii="Arial" w:hAnsi="Arial" w:cs="Arial"/>
          <w:b/>
          <w:sz w:val="20"/>
          <w:szCs w:val="20"/>
          <w:lang w:val="es-MX"/>
        </w:rPr>
      </w:pPr>
      <w:r w:rsidRPr="006F437A">
        <w:rPr>
          <w:rFonts w:ascii="Arial" w:hAnsi="Arial" w:cs="Arial"/>
          <w:b/>
          <w:sz w:val="20"/>
          <w:szCs w:val="20"/>
          <w:lang w:val="es-MX"/>
        </w:rPr>
        <w:t xml:space="preserve">TERCERO.- </w:t>
      </w:r>
      <w:r w:rsidRPr="006F437A">
        <w:rPr>
          <w:rFonts w:ascii="Arial" w:hAnsi="Arial" w:cs="Arial"/>
          <w:sz w:val="20"/>
          <w:szCs w:val="20"/>
          <w:lang w:val="es-MX"/>
        </w:rPr>
        <w:t>Las Secretarías de Medio Ambiente, Desarrollo Social y de Desarrollo Rural y Equidad para las Comunidades, conforme a su disponibilidad presupuestal, deberán observar el cumplimiento gradual de los compromisos derivados de esta Ley y sujetarse a la atención de las obligaciones que observe la administración pública local.</w:t>
      </w:r>
    </w:p>
    <w:p w:rsidR="00F53455" w:rsidRPr="006F437A" w:rsidRDefault="00F53455" w:rsidP="00F53455">
      <w:pPr>
        <w:autoSpaceDE w:val="0"/>
        <w:autoSpaceDN w:val="0"/>
        <w:adjustRightInd w:val="0"/>
        <w:jc w:val="center"/>
        <w:rPr>
          <w:rFonts w:ascii="Arial" w:hAnsi="Arial" w:cs="Arial"/>
          <w:b/>
          <w:sz w:val="20"/>
          <w:szCs w:val="20"/>
          <w:lang w:val="es-MX"/>
        </w:rPr>
      </w:pPr>
    </w:p>
    <w:p w:rsidR="00F53455" w:rsidRPr="006F437A" w:rsidRDefault="00F53455" w:rsidP="00F53455">
      <w:pPr>
        <w:jc w:val="both"/>
        <w:rPr>
          <w:rFonts w:ascii="Arial" w:hAnsi="Arial" w:cs="Arial"/>
          <w:b/>
          <w:sz w:val="20"/>
          <w:szCs w:val="20"/>
          <w:lang w:val="es-MX"/>
        </w:rPr>
      </w:pPr>
      <w:r w:rsidRPr="006F437A">
        <w:rPr>
          <w:rFonts w:ascii="Arial" w:hAnsi="Arial" w:cs="Arial"/>
          <w:b/>
          <w:sz w:val="20"/>
          <w:szCs w:val="20"/>
          <w:lang w:val="es-MX"/>
        </w:rPr>
        <w:t xml:space="preserve">Recinto de </w:t>
      </w:r>
      <w:smartTag w:uri="urn:schemas-microsoft-com:office:smarttags" w:element="PersonName">
        <w:smartTagPr>
          <w:attr w:name="ProductID" w:val="LA ASAMBLEA LEGISLATIVA"/>
        </w:smartTagPr>
        <w:r w:rsidRPr="006F437A">
          <w:rPr>
            <w:rFonts w:ascii="Arial" w:hAnsi="Arial" w:cs="Arial"/>
            <w:b/>
            <w:sz w:val="20"/>
            <w:szCs w:val="20"/>
            <w:lang w:val="es-MX"/>
          </w:rPr>
          <w:t>la Asamblea Legislativa</w:t>
        </w:r>
      </w:smartTag>
      <w:r w:rsidRPr="006F437A">
        <w:rPr>
          <w:rFonts w:ascii="Arial" w:hAnsi="Arial" w:cs="Arial"/>
          <w:b/>
          <w:sz w:val="20"/>
          <w:szCs w:val="20"/>
          <w:lang w:val="es-MX"/>
        </w:rPr>
        <w:t xml:space="preserve"> del Distrito Federal, a los veintisiete días del mes de octubre del año dos mil dieciséis. POR LA MESA DIRECTIVA, DIP. A. XAVIER LÓPEZ ADAME, PRESIDENTE.- DIP. SOCORRO MEZA MARTÍNEZ, SECRETARIA.- DIP. RAYMUNDO MARTÍNEZ VITE, PROSECRETARIO.- FIRMAS.</w:t>
      </w:r>
    </w:p>
    <w:p w:rsidR="00F53455" w:rsidRPr="006F437A" w:rsidRDefault="00F53455" w:rsidP="00F53455">
      <w:pPr>
        <w:jc w:val="both"/>
        <w:rPr>
          <w:rFonts w:ascii="Arial" w:hAnsi="Arial" w:cs="Arial"/>
          <w:b/>
          <w:sz w:val="20"/>
          <w:szCs w:val="20"/>
          <w:lang w:val="es-MX"/>
        </w:rPr>
      </w:pPr>
    </w:p>
    <w:p w:rsidR="00F53455" w:rsidRPr="006F437A" w:rsidRDefault="00F53455" w:rsidP="00F53455">
      <w:pPr>
        <w:jc w:val="both"/>
        <w:rPr>
          <w:rFonts w:ascii="Arial" w:hAnsi="Arial" w:cs="Arial"/>
          <w:sz w:val="20"/>
          <w:szCs w:val="20"/>
        </w:rPr>
      </w:pPr>
      <w:r w:rsidRPr="006F437A">
        <w:rPr>
          <w:rFonts w:ascii="Arial" w:hAnsi="Arial" w:cs="Arial"/>
          <w:bCs/>
          <w:color w:val="000000"/>
          <w:sz w:val="20"/>
          <w:szCs w:val="20"/>
          <w:lang w:val="es-MX"/>
        </w:rPr>
        <w:t xml:space="preserve">Con fundamento en lo dispuesto por los artículos </w:t>
      </w:r>
      <w:r w:rsidRPr="006F437A">
        <w:rPr>
          <w:rFonts w:ascii="Arial" w:hAnsi="Arial" w:cs="Arial"/>
          <w:sz w:val="20"/>
          <w:szCs w:val="20"/>
          <w:lang w:val="es-MX"/>
        </w:rPr>
        <w:t xml:space="preserve">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w:t>
      </w:r>
      <w:r w:rsidRPr="006F437A">
        <w:rPr>
          <w:rFonts w:ascii="Arial" w:hAnsi="Arial" w:cs="Arial"/>
          <w:bCs/>
          <w:color w:val="000000"/>
          <w:sz w:val="20"/>
          <w:szCs w:val="20"/>
          <w:lang w:val="es-MX"/>
        </w:rPr>
        <w:t xml:space="preserve">48, 49 y 67, fracción II, del Estatuto de Gobierno del Distrito Federal, para su debida publicación y observancia, expido el presente Decreto Promulgatorio en la Residencia Oficial del Jefe de Gobierno de la Ciudad de México, a los dieciséis días del mes de febrero del año dos mil diecisiete.- </w:t>
      </w:r>
      <w:r w:rsidRPr="006F437A">
        <w:rPr>
          <w:rFonts w:ascii="Arial" w:hAnsi="Arial" w:cs="Arial"/>
          <w:b/>
          <w:bCs/>
          <w:sz w:val="20"/>
          <w:szCs w:val="20"/>
          <w:lang w:val="es-MX"/>
        </w:rPr>
        <w:t xml:space="preserve">EL JEFE DE GOBIERNO DE LA CIUDAD DE MÉXICO, MIGUEL ÁNGEL MANCERA ESPINOSA.- FIRMA.- </w:t>
      </w:r>
      <w:r w:rsidRPr="006F437A">
        <w:rPr>
          <w:rFonts w:ascii="Arial" w:hAnsi="Arial" w:cs="Arial"/>
          <w:b/>
          <w:sz w:val="20"/>
          <w:szCs w:val="20"/>
          <w:lang w:val="es-MX"/>
        </w:rPr>
        <w:t>LA SECRETARIA DE GOBIERNO, DORA PATRICIA MERCADO CASTRO.- FIRMA.- LA SECRETARIA DEL MEDIO AMBIENTE, TANYA MÜLLER GARCÍA.- FIRMA.- EL SECRETARIO DE DESARROLLO SOCIAL, JOSÉ RAMÓN AMIEVA GÁLVEZ.- FIRMA.- LA SECRETARIA DE TRABAJO Y FOMENTO AL EMPLEO, AMALIA DOLORES GARCÍA MEDINA.- FIRMA.- LA SECRETARIA DE DESARROLLO RURAL Y EQUIDAD PARA LAS COMUNIDADES, ROSA ÍCELA RODRÍGUEZ VELÁZQUEZ.- FIRMA.</w:t>
      </w:r>
    </w:p>
    <w:p w:rsidR="006E0193" w:rsidRPr="006F437A" w:rsidRDefault="006E0193" w:rsidP="006E0193">
      <w:pPr>
        <w:rPr>
          <w:rFonts w:ascii="Arial" w:hAnsi="Arial" w:cs="Arial"/>
          <w:sz w:val="20"/>
          <w:szCs w:val="20"/>
        </w:rPr>
      </w:pPr>
    </w:p>
    <w:p w:rsidR="00050EA2" w:rsidRPr="006F437A" w:rsidRDefault="00050EA2">
      <w:pPr>
        <w:rPr>
          <w:rFonts w:ascii="Arial" w:hAnsi="Arial" w:cs="Arial"/>
          <w:sz w:val="20"/>
          <w:szCs w:val="20"/>
        </w:rPr>
      </w:pPr>
    </w:p>
    <w:sectPr w:rsidR="00050EA2" w:rsidRPr="006F437A"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4C" w:rsidRDefault="00F3124C" w:rsidP="006F437A">
      <w:r>
        <w:separator/>
      </w:r>
    </w:p>
  </w:endnote>
  <w:endnote w:type="continuationSeparator" w:id="0">
    <w:p w:rsidR="00F3124C" w:rsidRDefault="00F3124C" w:rsidP="006F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8906F6" w:rsidRPr="006C3018" w:rsidRDefault="00BF5AF0"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8906F6" w:rsidRPr="00914788" w:rsidRDefault="00F3124C" w:rsidP="00914788">
            <w:pPr>
              <w:pStyle w:val="Piedepgina"/>
              <w:jc w:val="center"/>
              <w:rPr>
                <w:rFonts w:ascii="Arial" w:hAnsi="Arial" w:cs="Arial"/>
                <w:sz w:val="16"/>
                <w:szCs w:val="16"/>
              </w:rPr>
            </w:pPr>
          </w:p>
        </w:sdtContent>
      </w:sdt>
    </w:sdtContent>
  </w:sdt>
  <w:p w:rsidR="008906F6" w:rsidRPr="00914788" w:rsidRDefault="00F3124C"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4C" w:rsidRDefault="00F3124C" w:rsidP="006F437A">
      <w:r>
        <w:separator/>
      </w:r>
    </w:p>
  </w:footnote>
  <w:footnote w:type="continuationSeparator" w:id="0">
    <w:p w:rsidR="00F3124C" w:rsidRDefault="00F3124C" w:rsidP="006F4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F6" w:rsidRDefault="00BF5AF0" w:rsidP="00806E48">
    <w:pPr>
      <w:rPr>
        <w:noProof/>
        <w:lang w:val="es-MX" w:eastAsia="es-MX"/>
      </w:rPr>
    </w:pPr>
    <w:r>
      <w:rPr>
        <w:noProof/>
        <w:lang w:val="es-MX" w:eastAsia="es-MX"/>
      </w:rPr>
      <w:drawing>
        <wp:anchor distT="0" distB="0" distL="114300" distR="114300" simplePos="0" relativeHeight="251659264" behindDoc="0" locked="0" layoutInCell="1" allowOverlap="1" wp14:anchorId="71E97CDC" wp14:editId="256809E5">
          <wp:simplePos x="0" y="0"/>
          <wp:positionH relativeFrom="column">
            <wp:posOffset>-318135</wp:posOffset>
          </wp:positionH>
          <wp:positionV relativeFrom="paragraph">
            <wp:posOffset>35560</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rsidR="00B83CC1" w:rsidRDefault="00BF5AF0"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8906F6" w:rsidRPr="00B83CC1" w:rsidRDefault="00BF5AF0"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006F437A">
      <w:rPr>
        <w:rFonts w:ascii="Arial" w:hAnsi="Arial" w:cs="Arial"/>
        <w:b/>
        <w:bCs/>
        <w:smallCaps/>
        <w:sz w:val="20"/>
        <w:szCs w:val="20"/>
      </w:rPr>
      <w:t xml:space="preserve">      </w:t>
    </w:r>
    <w:r w:rsidR="006F437A">
      <w:rPr>
        <w:rFonts w:ascii="Arial" w:hAnsi="Arial" w:cs="Arial"/>
        <w:b/>
        <w:bCs/>
        <w:smallCaps/>
        <w:sz w:val="20"/>
        <w:szCs w:val="20"/>
      </w:rPr>
      <w:tab/>
      <w:t xml:space="preserve">           Ley de Huertos Urbanos en la Ciudad de México</w:t>
    </w:r>
  </w:p>
  <w:p w:rsidR="008906F6" w:rsidRPr="003F6547" w:rsidRDefault="00F3124C"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37C52"/>
    <w:multiLevelType w:val="hybridMultilevel"/>
    <w:tmpl w:val="12FE1256"/>
    <w:lvl w:ilvl="0" w:tplc="EBC43D5E">
      <w:start w:val="1"/>
      <w:numFmt w:val="upperRoman"/>
      <w:lvlText w:val="%1."/>
      <w:lvlJc w:val="left"/>
      <w:pPr>
        <w:tabs>
          <w:tab w:val="num" w:pos="1080"/>
        </w:tabs>
        <w:ind w:left="1080" w:hanging="72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454D55FA"/>
    <w:multiLevelType w:val="hybridMultilevel"/>
    <w:tmpl w:val="64F22534"/>
    <w:lvl w:ilvl="0" w:tplc="27B0F8F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93"/>
    <w:rsid w:val="00050EA2"/>
    <w:rsid w:val="0007558E"/>
    <w:rsid w:val="00270D87"/>
    <w:rsid w:val="00357284"/>
    <w:rsid w:val="006D1779"/>
    <w:rsid w:val="006E0193"/>
    <w:rsid w:val="006F437A"/>
    <w:rsid w:val="00704961"/>
    <w:rsid w:val="007B2B13"/>
    <w:rsid w:val="009D79A7"/>
    <w:rsid w:val="00AC637D"/>
    <w:rsid w:val="00BF5AF0"/>
    <w:rsid w:val="00DD7A0C"/>
    <w:rsid w:val="00EE3A75"/>
    <w:rsid w:val="00F3124C"/>
    <w:rsid w:val="00F53455"/>
    <w:rsid w:val="00FB3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19EF0D"/>
  <w15:docId w15:val="{6AA3A6BD-1E70-48A4-BCDD-B926EAA2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w:basedOn w:val="Normal"/>
    <w:link w:val="PiedepginaCar"/>
    <w:uiPriority w:val="99"/>
    <w:unhideWhenUsed/>
    <w:rsid w:val="006E0193"/>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6E0193"/>
    <w:rPr>
      <w:rFonts w:ascii="Times New Roman" w:eastAsia="Times New Roman" w:hAnsi="Times New Roman" w:cs="Times New Roman"/>
      <w:sz w:val="24"/>
      <w:szCs w:val="24"/>
      <w:lang w:val="es-ES" w:eastAsia="es-ES"/>
    </w:rPr>
  </w:style>
  <w:style w:type="character" w:customStyle="1" w:styleId="Ninguno">
    <w:name w:val="Ninguno"/>
    <w:rsid w:val="00F53455"/>
  </w:style>
  <w:style w:type="paragraph" w:customStyle="1" w:styleId="Textoindependiente31">
    <w:name w:val="Texto independiente 31"/>
    <w:rsid w:val="00F534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Arial" w:eastAsia="Arial Unicode MS" w:hAnsi="Arial Unicode MS" w:cs="Arial Unicode MS"/>
      <w:color w:val="000000"/>
      <w:sz w:val="24"/>
      <w:szCs w:val="24"/>
      <w:u w:color="000000"/>
      <w:lang w:val="es-ES_tradnl" w:eastAsia="es-ES"/>
    </w:rPr>
  </w:style>
  <w:style w:type="paragraph" w:styleId="Encabezado">
    <w:name w:val="header"/>
    <w:basedOn w:val="Normal"/>
    <w:link w:val="EncabezadoCar"/>
    <w:uiPriority w:val="99"/>
    <w:unhideWhenUsed/>
    <w:rsid w:val="006F437A"/>
    <w:pPr>
      <w:tabs>
        <w:tab w:val="center" w:pos="4419"/>
        <w:tab w:val="right" w:pos="8838"/>
      </w:tabs>
    </w:pPr>
  </w:style>
  <w:style w:type="character" w:customStyle="1" w:styleId="EncabezadoCar">
    <w:name w:val="Encabezado Car"/>
    <w:basedOn w:val="Fuentedeprrafopredeter"/>
    <w:link w:val="Encabezado"/>
    <w:uiPriority w:val="99"/>
    <w:rsid w:val="006F437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2725</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2019-08-21T01:56:00Z</cp:lastPrinted>
  <dcterms:created xsi:type="dcterms:W3CDTF">2021-08-09T21:38:00Z</dcterms:created>
  <dcterms:modified xsi:type="dcterms:W3CDTF">2021-08-09T21:41:00Z</dcterms:modified>
</cp:coreProperties>
</file>